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1C" w:rsidRPr="0031651C" w:rsidRDefault="0031651C" w:rsidP="0031651C">
      <w:pPr>
        <w:pStyle w:val="NoSpacing"/>
        <w:jc w:val="center"/>
        <w:rPr>
          <w:b/>
          <w:sz w:val="32"/>
          <w:szCs w:val="32"/>
        </w:rPr>
      </w:pPr>
      <w:r w:rsidRPr="0031651C">
        <w:rPr>
          <w:b/>
          <w:sz w:val="32"/>
          <w:szCs w:val="32"/>
        </w:rPr>
        <w:t>United Way of Steele County</w:t>
      </w:r>
    </w:p>
    <w:p w:rsidR="001B09E6" w:rsidRPr="0031651C" w:rsidRDefault="000758E1" w:rsidP="0031651C">
      <w:pPr>
        <w:pStyle w:val="NoSpacing"/>
        <w:jc w:val="center"/>
        <w:rPr>
          <w:b/>
          <w:sz w:val="32"/>
          <w:szCs w:val="32"/>
        </w:rPr>
      </w:pPr>
      <w:r w:rsidRPr="0031651C">
        <w:rPr>
          <w:b/>
          <w:sz w:val="32"/>
          <w:szCs w:val="32"/>
        </w:rPr>
        <w:t>Pledge Processing Tip-Sheet</w:t>
      </w:r>
    </w:p>
    <w:p w:rsidR="000758E1" w:rsidRPr="006A09FD" w:rsidRDefault="000758E1" w:rsidP="0031651C">
      <w:pPr>
        <w:pStyle w:val="NoSpacing"/>
        <w:rPr>
          <w:sz w:val="16"/>
          <w:szCs w:val="16"/>
        </w:rPr>
      </w:pPr>
    </w:p>
    <w:p w:rsidR="0031651C" w:rsidRDefault="0031651C" w:rsidP="0031651C">
      <w:pPr>
        <w:pStyle w:val="NoSpacing"/>
      </w:pPr>
      <w:r>
        <w:t>Here’s a few tips as employees are completing their pledge forms &amp; turning them in for internal processing &amp; finalization:</w:t>
      </w:r>
    </w:p>
    <w:p w:rsidR="0031651C" w:rsidRDefault="0031651C" w:rsidP="0031651C">
      <w:pPr>
        <w:pStyle w:val="NoSpacing"/>
      </w:pPr>
    </w:p>
    <w:p w:rsidR="000758E1" w:rsidRDefault="000758E1" w:rsidP="0031651C">
      <w:pPr>
        <w:pStyle w:val="NoSpacing"/>
        <w:numPr>
          <w:ilvl w:val="0"/>
          <w:numId w:val="1"/>
        </w:numPr>
      </w:pPr>
      <w:r>
        <w:t xml:space="preserve">When completing your form – the </w:t>
      </w:r>
      <w:r w:rsidRPr="0031651C">
        <w:rPr>
          <w:b/>
          <w:i/>
        </w:rPr>
        <w:t xml:space="preserve">TOTAL GIFT AMOUNT </w:t>
      </w:r>
      <w:r w:rsidRPr="00B12C66">
        <w:rPr>
          <w:b/>
          <w:u w:val="single"/>
        </w:rPr>
        <w:t>should not</w:t>
      </w:r>
      <w:r>
        <w:t xml:space="preserve"> be rounded.  If the employee is submitting his/her donation via the </w:t>
      </w:r>
      <w:r w:rsidR="0031651C" w:rsidRPr="0031651C">
        <w:rPr>
          <w:b/>
          <w:i/>
        </w:rPr>
        <w:t>PAYROLL DEDUCTION</w:t>
      </w:r>
      <w:r>
        <w:t xml:space="preserve"> option the TGA should </w:t>
      </w:r>
      <w:r w:rsidR="0031651C">
        <w:t>match the</w:t>
      </w:r>
      <w:r>
        <w:t xml:space="preserve"> “$____ for _____ pay periods.” information on the form.</w:t>
      </w:r>
    </w:p>
    <w:p w:rsidR="006A09FD" w:rsidRPr="006A09FD" w:rsidRDefault="006A09FD" w:rsidP="006A09FD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A09FD">
        <w:rPr>
          <w:sz w:val="20"/>
          <w:szCs w:val="20"/>
        </w:rPr>
        <w:t>This would greatly save UW Staff processing time.</w:t>
      </w:r>
    </w:p>
    <w:p w:rsidR="0031651C" w:rsidRDefault="0031651C" w:rsidP="0031651C">
      <w:pPr>
        <w:pStyle w:val="NoSpacing"/>
      </w:pPr>
    </w:p>
    <w:p w:rsidR="0031651C" w:rsidRDefault="000758E1" w:rsidP="0031651C">
      <w:pPr>
        <w:pStyle w:val="NoSpacing"/>
        <w:numPr>
          <w:ilvl w:val="0"/>
          <w:numId w:val="1"/>
        </w:numPr>
      </w:pPr>
      <w:r w:rsidRPr="0031651C">
        <w:rPr>
          <w:b/>
        </w:rPr>
        <w:t>WORKPLACES:</w:t>
      </w:r>
      <w:r>
        <w:t xml:space="preserve"> Employees that decline to donate to this year’s campaign do not need to have their pledge forms returned to the UW.  If you wish to keep them for any int</w:t>
      </w:r>
      <w:r w:rsidR="0031651C">
        <w:t>ernal filing purposes you may.</w:t>
      </w:r>
    </w:p>
    <w:p w:rsidR="000758E1" w:rsidRPr="006A09FD" w:rsidRDefault="000758E1" w:rsidP="0031651C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6A09FD">
        <w:rPr>
          <w:sz w:val="20"/>
          <w:szCs w:val="20"/>
        </w:rPr>
        <w:t>This would greatly save UW Staff processing time</w:t>
      </w:r>
      <w:r w:rsidR="0031651C" w:rsidRPr="006A09FD">
        <w:rPr>
          <w:sz w:val="20"/>
          <w:szCs w:val="20"/>
        </w:rPr>
        <w:t>.</w:t>
      </w:r>
      <w:bookmarkStart w:id="0" w:name="_GoBack"/>
      <w:bookmarkEnd w:id="0"/>
    </w:p>
    <w:p w:rsidR="0031651C" w:rsidRDefault="0031651C" w:rsidP="0031651C">
      <w:pPr>
        <w:pStyle w:val="NoSpacing"/>
      </w:pPr>
    </w:p>
    <w:p w:rsidR="0031651C" w:rsidRDefault="0031651C" w:rsidP="0031651C">
      <w:pPr>
        <w:pStyle w:val="NoSpacing"/>
        <w:numPr>
          <w:ilvl w:val="0"/>
          <w:numId w:val="2"/>
        </w:numPr>
      </w:pPr>
      <w:r>
        <w:t xml:space="preserve">If the employee indicates they wish to submit via </w:t>
      </w:r>
      <w:r w:rsidRPr="0031651C">
        <w:rPr>
          <w:b/>
          <w:i/>
        </w:rPr>
        <w:t>BILL ME</w:t>
      </w:r>
      <w:r>
        <w:t xml:space="preserve"> or </w:t>
      </w:r>
      <w:r w:rsidRPr="0031651C">
        <w:rPr>
          <w:b/>
          <w:i/>
        </w:rPr>
        <w:t>DIRECT PAYMENT</w:t>
      </w:r>
      <w:r>
        <w:t>:</w:t>
      </w:r>
    </w:p>
    <w:p w:rsidR="0031651C" w:rsidRDefault="0031651C" w:rsidP="0031651C">
      <w:pPr>
        <w:pStyle w:val="NoSpacing"/>
      </w:pPr>
      <w:r>
        <w:tab/>
        <w:t xml:space="preserve">Please make sure their billing option (annually, quarterly, </w:t>
      </w:r>
      <w:proofErr w:type="spellStart"/>
      <w:r>
        <w:t>etc</w:t>
      </w:r>
      <w:proofErr w:type="spellEnd"/>
      <w:r>
        <w:t>) is clearly selected</w:t>
      </w:r>
    </w:p>
    <w:p w:rsidR="006A09FD" w:rsidRPr="006A09FD" w:rsidRDefault="006A09FD" w:rsidP="006A09FD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6A09FD">
        <w:rPr>
          <w:sz w:val="20"/>
          <w:szCs w:val="20"/>
        </w:rPr>
        <w:t>This would greatly save UW Staff processing time.</w:t>
      </w:r>
    </w:p>
    <w:p w:rsidR="0031651C" w:rsidRDefault="0031651C" w:rsidP="0031651C">
      <w:pPr>
        <w:pStyle w:val="NoSpacing"/>
      </w:pPr>
    </w:p>
    <w:p w:rsidR="0031651C" w:rsidRDefault="0031651C" w:rsidP="00195C11">
      <w:pPr>
        <w:pStyle w:val="NoSpacing"/>
        <w:numPr>
          <w:ilvl w:val="0"/>
          <w:numId w:val="2"/>
        </w:numPr>
      </w:pPr>
      <w:r>
        <w:t xml:space="preserve">If the employee indicates they wish to submit via </w:t>
      </w:r>
      <w:r w:rsidRPr="00195C11">
        <w:rPr>
          <w:b/>
          <w:i/>
        </w:rPr>
        <w:t>CREDIT CARD</w:t>
      </w:r>
      <w:r>
        <w:t xml:space="preserve">: please make sure that both the complete </w:t>
      </w:r>
      <w:r w:rsidRPr="00195C11">
        <w:rPr>
          <w:u w:val="single"/>
        </w:rPr>
        <w:t>CC#</w:t>
      </w:r>
      <w:r>
        <w:t xml:space="preserve"> and </w:t>
      </w:r>
      <w:r w:rsidRPr="00195C11">
        <w:rPr>
          <w:u w:val="single"/>
        </w:rPr>
        <w:t>EXPIRATION DATE</w:t>
      </w:r>
      <w:r>
        <w:t xml:space="preserve"> are written as clearly as possible.</w:t>
      </w:r>
    </w:p>
    <w:p w:rsidR="00195C11" w:rsidRDefault="00195C11" w:rsidP="00195C11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6A09FD">
        <w:rPr>
          <w:sz w:val="20"/>
          <w:szCs w:val="20"/>
        </w:rPr>
        <w:t>We’ve had numerous CC donations submitted in past years that did not include the expiration date on the form.  Please assure employees that their information is secure &amp; it would help to improve processing time if we are not having to make follow up emails/phone calls to the donor to retrieve this information.</w:t>
      </w:r>
    </w:p>
    <w:p w:rsidR="00D93281" w:rsidRDefault="00D93281" w:rsidP="00D93281">
      <w:pPr>
        <w:pStyle w:val="NoSpacing"/>
        <w:rPr>
          <w:sz w:val="20"/>
          <w:szCs w:val="20"/>
        </w:rPr>
      </w:pPr>
    </w:p>
    <w:p w:rsidR="00D93281" w:rsidRPr="00D93281" w:rsidRDefault="00D93281" w:rsidP="00D93281">
      <w:pPr>
        <w:pStyle w:val="NoSpacing"/>
        <w:numPr>
          <w:ilvl w:val="0"/>
          <w:numId w:val="3"/>
        </w:numPr>
      </w:pPr>
      <w:r w:rsidRPr="00D93281">
        <w:t>All pledge forms should be signed &amp; dated on the appropriate line.</w:t>
      </w:r>
      <w:r w:rsidR="009B7CAA">
        <w:br/>
      </w:r>
      <w:r w:rsidR="009B7CAA">
        <w:br/>
      </w:r>
    </w:p>
    <w:p w:rsidR="00195C11" w:rsidRDefault="00195C11" w:rsidP="00195C11">
      <w:pPr>
        <w:pStyle w:val="NoSpacing"/>
      </w:pPr>
    </w:p>
    <w:p w:rsidR="00195C11" w:rsidRPr="006A09FD" w:rsidRDefault="00D93281" w:rsidP="00195C11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ADDITIONAL NOTES FOR WORKPLACE ENVELOPES:</w:t>
      </w:r>
    </w:p>
    <w:p w:rsidR="00195C11" w:rsidRDefault="00195C11" w:rsidP="00195C11">
      <w:pPr>
        <w:pStyle w:val="NoSpacing"/>
      </w:pPr>
    </w:p>
    <w:p w:rsidR="00195C11" w:rsidRDefault="00195C11" w:rsidP="00195C11">
      <w:pPr>
        <w:pStyle w:val="NoSpacing"/>
      </w:pPr>
      <w:r>
        <w:t>Please make sure that the information in the lower right corner</w:t>
      </w:r>
      <w:r w:rsidR="008E1871">
        <w:t xml:space="preserve"> of the </w:t>
      </w:r>
      <w:r w:rsidR="008E1871" w:rsidRPr="008E1871">
        <w:rPr>
          <w:u w:val="single"/>
        </w:rPr>
        <w:t>large white envelopes</w:t>
      </w:r>
      <w:r w:rsidR="008E1871">
        <w:t xml:space="preserve"> is</w:t>
      </w:r>
      <w:r>
        <w:t xml:space="preserve"> completed and accurate.  This helps us to ensure </w:t>
      </w:r>
      <w:r w:rsidR="006A09FD">
        <w:t>that the workplace totals match our totals:</w:t>
      </w:r>
    </w:p>
    <w:p w:rsidR="00195C11" w:rsidRDefault="00195C11" w:rsidP="00195C11">
      <w:pPr>
        <w:pStyle w:val="NoSpacing"/>
      </w:pPr>
    </w:p>
    <w:p w:rsidR="00195C11" w:rsidRPr="006A09FD" w:rsidRDefault="00195C11" w:rsidP="00195C1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A09FD">
        <w:rPr>
          <w:sz w:val="20"/>
          <w:szCs w:val="20"/>
        </w:rPr>
        <w:t>Amount of checks/cash enclosed $_________</w:t>
      </w:r>
    </w:p>
    <w:p w:rsidR="00195C11" w:rsidRPr="006A09FD" w:rsidRDefault="00195C11" w:rsidP="00195C1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A09FD">
        <w:rPr>
          <w:sz w:val="20"/>
          <w:szCs w:val="20"/>
        </w:rPr>
        <w:t>Amount of Payroll Pledges $_________</w:t>
      </w:r>
    </w:p>
    <w:p w:rsidR="00195C11" w:rsidRPr="006A09FD" w:rsidRDefault="00195C11" w:rsidP="00195C1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A09FD">
        <w:rPr>
          <w:sz w:val="20"/>
          <w:szCs w:val="20"/>
        </w:rPr>
        <w:t xml:space="preserve">Amount of Pledges to be billed $_______ </w:t>
      </w:r>
    </w:p>
    <w:p w:rsidR="00195C11" w:rsidRPr="006A09FD" w:rsidRDefault="00195C11" w:rsidP="00195C11">
      <w:pPr>
        <w:pStyle w:val="NoSpacing"/>
        <w:numPr>
          <w:ilvl w:val="1"/>
          <w:numId w:val="2"/>
        </w:numPr>
        <w:rPr>
          <w:sz w:val="20"/>
          <w:szCs w:val="20"/>
        </w:rPr>
      </w:pPr>
      <w:r w:rsidRPr="006A09FD">
        <w:rPr>
          <w:sz w:val="20"/>
          <w:szCs w:val="20"/>
        </w:rPr>
        <w:t>(this should be BILL ME/DIRECT PAYMENT total)</w:t>
      </w:r>
    </w:p>
    <w:p w:rsidR="00195C11" w:rsidRPr="006A09FD" w:rsidRDefault="00195C11" w:rsidP="00195C1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A09FD">
        <w:rPr>
          <w:sz w:val="20"/>
          <w:szCs w:val="20"/>
        </w:rPr>
        <w:t>Amount of Credit Card Pledges $_______</w:t>
      </w:r>
    </w:p>
    <w:p w:rsidR="00195C11" w:rsidRPr="006A09FD" w:rsidRDefault="00195C11" w:rsidP="00195C1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A09FD">
        <w:rPr>
          <w:sz w:val="20"/>
          <w:szCs w:val="20"/>
        </w:rPr>
        <w:t>Amount of Corporate Pledges $________</w:t>
      </w:r>
    </w:p>
    <w:p w:rsidR="00195C11" w:rsidRPr="006A09FD" w:rsidRDefault="00195C11" w:rsidP="00195C11">
      <w:pPr>
        <w:pStyle w:val="NoSpacing"/>
        <w:numPr>
          <w:ilvl w:val="0"/>
          <w:numId w:val="2"/>
        </w:numPr>
        <w:rPr>
          <w:sz w:val="20"/>
          <w:szCs w:val="20"/>
        </w:rPr>
      </w:pPr>
      <w:r w:rsidRPr="006A09FD">
        <w:rPr>
          <w:sz w:val="20"/>
          <w:szCs w:val="20"/>
        </w:rPr>
        <w:t>TOTAL DOLLAR AMOUNT $_______</w:t>
      </w:r>
    </w:p>
    <w:p w:rsidR="00195C11" w:rsidRDefault="00195C11" w:rsidP="00195C11">
      <w:pPr>
        <w:pStyle w:val="NoSpacing"/>
      </w:pPr>
    </w:p>
    <w:p w:rsidR="00195C11" w:rsidRDefault="00195C11" w:rsidP="00195C11">
      <w:pPr>
        <w:pStyle w:val="NoSpacing"/>
        <w:jc w:val="center"/>
      </w:pPr>
      <w:r w:rsidRPr="006A09FD">
        <w:rPr>
          <w:b/>
          <w:u w:val="single"/>
        </w:rPr>
        <w:t xml:space="preserve">All envelopes (upon internal completion) should be delivered </w:t>
      </w:r>
      <w:r w:rsidR="006A09FD" w:rsidRPr="006A09FD">
        <w:rPr>
          <w:b/>
          <w:u w:val="single"/>
        </w:rPr>
        <w:t>directly to</w:t>
      </w:r>
      <w:proofErr w:type="gramStart"/>
      <w:r w:rsidR="006A09FD" w:rsidRPr="006A09FD">
        <w:rPr>
          <w:b/>
          <w:u w:val="single"/>
        </w:rPr>
        <w:t>:</w:t>
      </w:r>
      <w:proofErr w:type="gramEnd"/>
      <w:r w:rsidR="006A09FD">
        <w:br/>
        <w:t>US Bank, 132 W Broadway St, Owatonna MN</w:t>
      </w:r>
    </w:p>
    <w:sectPr w:rsidR="00195C11" w:rsidSect="00D93281">
      <w:headerReference w:type="default" r:id="rId7"/>
      <w:footerReference w:type="default" r:id="rId8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AF6" w:rsidRDefault="00353AF6" w:rsidP="0031651C">
      <w:pPr>
        <w:spacing w:after="0" w:line="240" w:lineRule="auto"/>
      </w:pPr>
      <w:r>
        <w:separator/>
      </w:r>
    </w:p>
  </w:endnote>
  <w:endnote w:type="continuationSeparator" w:id="0">
    <w:p w:rsidR="00353AF6" w:rsidRDefault="00353AF6" w:rsidP="00316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FD" w:rsidRPr="0066410C" w:rsidRDefault="002B15B6" w:rsidP="006A09FD">
    <w:pPr>
      <w:pStyle w:val="Footer"/>
      <w:jc w:val="center"/>
      <w:rPr>
        <w:i/>
        <w:sz w:val="18"/>
        <w:szCs w:val="18"/>
      </w:rPr>
    </w:pPr>
    <w:r w:rsidRPr="0066410C">
      <w:rPr>
        <w:i/>
        <w:sz w:val="18"/>
        <w:szCs w:val="18"/>
      </w:rPr>
      <w:t>Thank you for your participation</w:t>
    </w:r>
    <w:r w:rsidR="006A09FD" w:rsidRPr="0066410C">
      <w:rPr>
        <w:i/>
        <w:sz w:val="18"/>
        <w:szCs w:val="18"/>
      </w:rPr>
      <w:t xml:space="preserve"> in this year’s workplace campaign!</w:t>
    </w:r>
    <w:r w:rsidR="0036271D" w:rsidRPr="0066410C">
      <w:rPr>
        <w:i/>
        <w:sz w:val="18"/>
        <w:szCs w:val="18"/>
      </w:rPr>
      <w:br/>
    </w:r>
    <w:r w:rsidR="0036271D" w:rsidRPr="0066410C">
      <w:rPr>
        <w:i/>
        <w:sz w:val="18"/>
        <w:szCs w:val="18"/>
      </w:rPr>
      <w:br/>
      <w:t xml:space="preserve">United Way of Steele County, </w:t>
    </w:r>
    <w:r w:rsidR="00692810">
      <w:rPr>
        <w:i/>
        <w:sz w:val="18"/>
        <w:szCs w:val="18"/>
      </w:rPr>
      <w:t>1850 Austin Rd, Ste. 103</w:t>
    </w:r>
    <w:r w:rsidR="0036271D" w:rsidRPr="0066410C">
      <w:rPr>
        <w:i/>
        <w:sz w:val="18"/>
        <w:szCs w:val="18"/>
      </w:rPr>
      <w:t>, Owatonna MN  55060</w:t>
    </w:r>
    <w:r w:rsidR="0036271D" w:rsidRPr="0066410C">
      <w:rPr>
        <w:i/>
        <w:sz w:val="18"/>
        <w:szCs w:val="18"/>
      </w:rPr>
      <w:br/>
      <w:t>(507) 455-1180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AF6" w:rsidRDefault="00353AF6" w:rsidP="0031651C">
      <w:pPr>
        <w:spacing w:after="0" w:line="240" w:lineRule="auto"/>
      </w:pPr>
      <w:r>
        <w:separator/>
      </w:r>
    </w:p>
  </w:footnote>
  <w:footnote w:type="continuationSeparator" w:id="0">
    <w:p w:rsidR="00353AF6" w:rsidRDefault="00353AF6" w:rsidP="00316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1C" w:rsidRPr="0066410C" w:rsidRDefault="0031651C" w:rsidP="0031651C">
    <w:pPr>
      <w:pStyle w:val="Header"/>
      <w:jc w:val="right"/>
      <w:rPr>
        <w:sz w:val="18"/>
        <w:szCs w:val="18"/>
      </w:rPr>
    </w:pPr>
    <w:r w:rsidRPr="0066410C">
      <w:rPr>
        <w:noProof/>
        <w:sz w:val="18"/>
        <w:szCs w:val="18"/>
      </w:rPr>
      <w:drawing>
        <wp:inline distT="0" distB="0" distL="0" distR="0">
          <wp:extent cx="1007165" cy="7239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 UW Localizer -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934" cy="756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030FD"/>
    <w:multiLevelType w:val="hybridMultilevel"/>
    <w:tmpl w:val="371ED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422E6"/>
    <w:multiLevelType w:val="hybridMultilevel"/>
    <w:tmpl w:val="28AEF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020CA"/>
    <w:multiLevelType w:val="hybridMultilevel"/>
    <w:tmpl w:val="2CF6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E1"/>
    <w:rsid w:val="000758E1"/>
    <w:rsid w:val="00195C11"/>
    <w:rsid w:val="001B09E6"/>
    <w:rsid w:val="002B15B6"/>
    <w:rsid w:val="0031651C"/>
    <w:rsid w:val="00353AF6"/>
    <w:rsid w:val="0036271D"/>
    <w:rsid w:val="004F1CDA"/>
    <w:rsid w:val="005C1A1F"/>
    <w:rsid w:val="0066410C"/>
    <w:rsid w:val="00692810"/>
    <w:rsid w:val="006A09FD"/>
    <w:rsid w:val="0081523C"/>
    <w:rsid w:val="008E1871"/>
    <w:rsid w:val="009873EA"/>
    <w:rsid w:val="009B7CAA"/>
    <w:rsid w:val="00A93191"/>
    <w:rsid w:val="00B12C66"/>
    <w:rsid w:val="00D9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077B481C-B033-4890-BC03-6AE362FB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Theme="minorHAnsi" w:hAnsi="Robot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65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1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51C"/>
  </w:style>
  <w:style w:type="paragraph" w:styleId="Footer">
    <w:name w:val="footer"/>
    <w:basedOn w:val="Normal"/>
    <w:link w:val="FooterChar"/>
    <w:uiPriority w:val="99"/>
    <w:unhideWhenUsed/>
    <w:rsid w:val="00316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51C"/>
  </w:style>
  <w:style w:type="paragraph" w:styleId="BalloonText">
    <w:name w:val="Balloon Text"/>
    <w:basedOn w:val="Normal"/>
    <w:link w:val="BalloonTextChar"/>
    <w:uiPriority w:val="99"/>
    <w:semiHidden/>
    <w:unhideWhenUsed/>
    <w:rsid w:val="0069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Lyons</dc:creator>
  <cp:keywords/>
  <dc:description/>
  <cp:lastModifiedBy>Neil Lyons</cp:lastModifiedBy>
  <cp:revision>10</cp:revision>
  <cp:lastPrinted>2018-08-14T20:19:00Z</cp:lastPrinted>
  <dcterms:created xsi:type="dcterms:W3CDTF">2017-08-28T16:00:00Z</dcterms:created>
  <dcterms:modified xsi:type="dcterms:W3CDTF">2018-08-28T17:44:00Z</dcterms:modified>
</cp:coreProperties>
</file>