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87863" w:rsidRDefault="00A30111">
      <w:pPr>
        <w:pStyle w:val="Heading1"/>
      </w:pPr>
      <w:bookmarkStart w:id="0" w:name="_ugyt80675gly" w:colFirst="0" w:colLast="0"/>
      <w:bookmarkEnd w:id="0"/>
      <w:r>
        <w:t>Practical Ways for Steele County Parents to Build Resilient, Confident Kids</w:t>
      </w:r>
    </w:p>
    <w:p w14:paraId="00000002" w14:textId="77777777" w:rsidR="00887863" w:rsidRDefault="00A30111">
      <w:pPr>
        <w:spacing w:after="200"/>
      </w:pPr>
      <w:r>
        <w:t>Parents in Steele County who are juggling shift work, tight budgets, and limited youth resources still want their kids to feel steady, capable, and seen. The hard part is that daily stress can crowd out the small interactions that shape child development traits like resilience, independence, and a positive self-image. When community health challenges touch a family, it can be tough to stay consistent without slipping into blame or burnout. This guide centers practical, non-judgmental support and community s</w:t>
      </w:r>
      <w:r>
        <w:t>upport for families that helps kids build confidence one ordinary day at a time.</w:t>
      </w:r>
    </w:p>
    <w:p w14:paraId="00000003" w14:textId="77777777" w:rsidR="00887863" w:rsidRDefault="00A30111">
      <w:pPr>
        <w:pStyle w:val="Heading2"/>
      </w:pPr>
      <w:bookmarkStart w:id="1" w:name="_grgt46qsu9ht" w:colFirst="0" w:colLast="0"/>
      <w:bookmarkEnd w:id="1"/>
      <w:r>
        <w:t>Quick Summary for Busy Parents</w:t>
      </w:r>
    </w:p>
    <w:p w14:paraId="00000004" w14:textId="77777777" w:rsidR="00887863" w:rsidRDefault="00A30111">
      <w:pPr>
        <w:numPr>
          <w:ilvl w:val="0"/>
          <w:numId w:val="6"/>
        </w:numPr>
        <w:spacing w:after="120"/>
      </w:pPr>
      <w:r>
        <w:t>Build resilience with steady daily routines that help kids feel safe, capable, and ready to handle challenges.</w:t>
      </w:r>
    </w:p>
    <w:p w14:paraId="00000005" w14:textId="77777777" w:rsidR="00887863" w:rsidRDefault="00A30111">
      <w:pPr>
        <w:numPr>
          <w:ilvl w:val="0"/>
          <w:numId w:val="6"/>
        </w:numPr>
        <w:spacing w:after="120"/>
      </w:pPr>
      <w:r>
        <w:t>Boost confidence by fostering age-appropriate independence through small responsibilities and guided decision-making.</w:t>
      </w:r>
    </w:p>
    <w:p w14:paraId="00000006" w14:textId="77777777" w:rsidR="00887863" w:rsidRDefault="00A30111">
      <w:pPr>
        <w:numPr>
          <w:ilvl w:val="0"/>
          <w:numId w:val="6"/>
        </w:numPr>
        <w:spacing w:after="120"/>
      </w:pPr>
      <w:r>
        <w:t>Use positive self-talk cues to help kids reframe setbacks, manage emotions, and keep trying.</w:t>
      </w:r>
    </w:p>
    <w:p w14:paraId="00000007" w14:textId="77777777" w:rsidR="00887863" w:rsidRDefault="00A30111">
      <w:pPr>
        <w:numPr>
          <w:ilvl w:val="0"/>
          <w:numId w:val="6"/>
        </w:numPr>
        <w:spacing w:after="120"/>
      </w:pPr>
      <w:proofErr w:type="gramStart"/>
      <w:r>
        <w:t>Lean</w:t>
      </w:r>
      <w:proofErr w:type="gramEnd"/>
      <w:r>
        <w:t xml:space="preserve"> on youth-support resources when extra help can strengthen family stability and well-being.</w:t>
      </w:r>
    </w:p>
    <w:p w14:paraId="00000008" w14:textId="77777777" w:rsidR="00887863" w:rsidRDefault="00A30111">
      <w:pPr>
        <w:pStyle w:val="Heading2"/>
      </w:pPr>
      <w:bookmarkStart w:id="2" w:name="_fh3e9b36ysgf" w:colFirst="0" w:colLast="0"/>
      <w:bookmarkEnd w:id="2"/>
      <w:r>
        <w:t>Understanding Resilience and Independence</w:t>
      </w:r>
    </w:p>
    <w:p w14:paraId="00000009" w14:textId="77777777" w:rsidR="00887863" w:rsidRDefault="00A30111">
      <w:pPr>
        <w:spacing w:after="200"/>
      </w:pPr>
      <w:r>
        <w:t>Start with what truly builds life skills.</w:t>
      </w:r>
    </w:p>
    <w:p w14:paraId="0000000A" w14:textId="77777777" w:rsidR="00887863" w:rsidRDefault="00A30111">
      <w:pPr>
        <w:spacing w:after="200"/>
      </w:pPr>
      <w:r>
        <w:t xml:space="preserve">Resilience is a child’s ability to handle hard moments, then bounce back and keep going. The phrase, </w:t>
      </w:r>
      <w:hyperlink r:id="rId5">
        <w:r>
          <w:rPr>
            <w:color w:val="1155CC"/>
            <w:u w:val="single"/>
          </w:rPr>
          <w:t>adapt to and recover</w:t>
        </w:r>
      </w:hyperlink>
      <w:r>
        <w:t xml:space="preserve">, captures why it matters more than a perfect day. Independence grows when kids practice choices and follow-through, building the </w:t>
      </w:r>
      <w:hyperlink r:id="rId6">
        <w:r>
          <w:rPr>
            <w:color w:val="1155CC"/>
            <w:u w:val="single"/>
          </w:rPr>
          <w:t>ability to think</w:t>
        </w:r>
      </w:hyperlink>
      <w:r>
        <w:t xml:space="preserve"> instead of waiting to be rescued.</w:t>
      </w:r>
    </w:p>
    <w:p w14:paraId="0000000B" w14:textId="77777777" w:rsidR="00887863" w:rsidRDefault="00A30111">
      <w:pPr>
        <w:spacing w:after="200"/>
      </w:pPr>
      <w:r>
        <w:t xml:space="preserve">These traits become real-life tools: decision-making, responsibility, and problem-solving after mistakes. Families </w:t>
      </w:r>
      <w:proofErr w:type="gramStart"/>
      <w:r>
        <w:t>dealing</w:t>
      </w:r>
      <w:proofErr w:type="gramEnd"/>
      <w:r>
        <w:t xml:space="preserve"> with stress, busy schedules, or big changes benefit when kids can try, fail safely, and try again. That reduces daily conflict and builds steadier confidence over time.</w:t>
      </w:r>
    </w:p>
    <w:p w14:paraId="0000000C" w14:textId="77777777" w:rsidR="00887863" w:rsidRDefault="00A30111">
      <w:pPr>
        <w:spacing w:after="200"/>
      </w:pPr>
      <w:r>
        <w:t xml:space="preserve">Think of a missed homework assignment or a rough sibling argument. A resilient, independent kid can name what went wrong, pick a fix, and repair the relationship. The goal is </w:t>
      </w:r>
      <w:proofErr w:type="gramStart"/>
      <w:r>
        <w:t>progress</w:t>
      </w:r>
      <w:proofErr w:type="gramEnd"/>
      <w:r>
        <w:t xml:space="preserve"> after the stumble, not a spotless record.</w:t>
      </w:r>
    </w:p>
    <w:p w14:paraId="0000000D" w14:textId="77777777" w:rsidR="00887863" w:rsidRDefault="00A30111">
      <w:pPr>
        <w:spacing w:after="200"/>
      </w:pPr>
      <w:r>
        <w:t>Small daily and weekly habits can strengthen this mindset without adding pressure.</w:t>
      </w:r>
    </w:p>
    <w:p w14:paraId="0000000E" w14:textId="77777777" w:rsidR="00887863" w:rsidRDefault="00A30111">
      <w:pPr>
        <w:pStyle w:val="Heading2"/>
      </w:pPr>
      <w:bookmarkStart w:id="3" w:name="_x15um1s1z41q" w:colFirst="0" w:colLast="0"/>
      <w:bookmarkEnd w:id="3"/>
      <w:r>
        <w:lastRenderedPageBreak/>
        <w:t>Daily and Weekly Habits That Build Confidence</w:t>
      </w:r>
    </w:p>
    <w:p w14:paraId="0000000F" w14:textId="77777777" w:rsidR="00887863" w:rsidRDefault="00A30111">
      <w:pPr>
        <w:spacing w:after="200"/>
      </w:pPr>
      <w:r>
        <w:t>Try these steady practices to build momentum.</w:t>
      </w:r>
    </w:p>
    <w:p w14:paraId="00000010" w14:textId="77777777" w:rsidR="00887863" w:rsidRDefault="00A30111">
      <w:pPr>
        <w:spacing w:after="200"/>
      </w:pPr>
      <w:r>
        <w:t>For Steele County parents seeking support and resources for community well-being and stability, habits work because they are small enough to repeat even in stressful weeks. Over time, consistent routines create predictability, strengthen connection, and give kids safe chances to practice coping and follow-through.</w:t>
      </w:r>
    </w:p>
    <w:p w14:paraId="00000011" w14:textId="77777777" w:rsidR="00887863" w:rsidRDefault="00A30111">
      <w:pPr>
        <w:pStyle w:val="Heading5"/>
        <w:rPr>
          <w:color w:val="000000"/>
        </w:rPr>
      </w:pPr>
      <w:bookmarkStart w:id="4" w:name="_fzkaxapecqe4" w:colFirst="0" w:colLast="0"/>
      <w:bookmarkEnd w:id="4"/>
      <w:r>
        <w:rPr>
          <w:color w:val="000000"/>
        </w:rPr>
        <w:t>Two-Minute Feelings Check-In</w:t>
      </w:r>
    </w:p>
    <w:p w14:paraId="00000012" w14:textId="77777777" w:rsidR="00887863" w:rsidRDefault="00A30111">
      <w:pPr>
        <w:numPr>
          <w:ilvl w:val="0"/>
          <w:numId w:val="7"/>
        </w:numPr>
        <w:spacing w:after="120"/>
      </w:pPr>
      <w:r>
        <w:rPr>
          <w:b/>
          <w:bCs/>
        </w:rPr>
        <w:t>What it is:</w:t>
      </w:r>
      <w:r>
        <w:t xml:space="preserve"> Ask “What was hard, and what helped?” using </w:t>
      </w:r>
      <w:hyperlink r:id="rId7">
        <w:r>
          <w:rPr>
            <w:color w:val="1155CC"/>
            <w:u w:val="single"/>
          </w:rPr>
          <w:t>small, repeated actions</w:t>
        </w:r>
      </w:hyperlink>
      <w:r>
        <w:t>.</w:t>
      </w:r>
    </w:p>
    <w:p w14:paraId="00000013" w14:textId="77777777" w:rsidR="00887863" w:rsidRDefault="00A30111">
      <w:pPr>
        <w:numPr>
          <w:ilvl w:val="0"/>
          <w:numId w:val="7"/>
        </w:numPr>
        <w:spacing w:after="120"/>
      </w:pPr>
      <w:r>
        <w:rPr>
          <w:b/>
          <w:bCs/>
        </w:rPr>
        <w:t>How often:</w:t>
      </w:r>
      <w:r>
        <w:t xml:space="preserve"> Daily, at dinner or bedtime.</w:t>
      </w:r>
    </w:p>
    <w:p w14:paraId="00000014" w14:textId="77777777" w:rsidR="00887863" w:rsidRDefault="00A30111">
      <w:pPr>
        <w:numPr>
          <w:ilvl w:val="0"/>
          <w:numId w:val="7"/>
        </w:numPr>
        <w:spacing w:after="120"/>
      </w:pPr>
      <w:r>
        <w:rPr>
          <w:b/>
          <w:bCs/>
        </w:rPr>
        <w:t>Why it helps:</w:t>
      </w:r>
      <w:r>
        <w:t xml:space="preserve"> Naming emotions lowers blowups and builds problem-solving language.</w:t>
      </w:r>
    </w:p>
    <w:p w14:paraId="00000015" w14:textId="77777777" w:rsidR="00887863" w:rsidRDefault="00A30111">
      <w:pPr>
        <w:pStyle w:val="Heading5"/>
        <w:rPr>
          <w:color w:val="000000"/>
        </w:rPr>
      </w:pPr>
      <w:bookmarkStart w:id="5" w:name="_ccupss9zf4g0" w:colFirst="0" w:colLast="0"/>
      <w:bookmarkEnd w:id="5"/>
      <w:r>
        <w:rPr>
          <w:color w:val="000000"/>
        </w:rPr>
        <w:t>Choice With a Follow-Through</w:t>
      </w:r>
    </w:p>
    <w:p w14:paraId="00000016" w14:textId="77777777" w:rsidR="00887863" w:rsidRDefault="00A30111">
      <w:pPr>
        <w:numPr>
          <w:ilvl w:val="0"/>
          <w:numId w:val="3"/>
        </w:numPr>
        <w:spacing w:after="120"/>
      </w:pPr>
      <w:r>
        <w:rPr>
          <w:b/>
          <w:bCs/>
        </w:rPr>
        <w:t>What it is:</w:t>
      </w:r>
      <w:r>
        <w:t xml:space="preserve"> Offer two acceptable options, then let your child carry it out.</w:t>
      </w:r>
    </w:p>
    <w:p w14:paraId="00000017" w14:textId="77777777" w:rsidR="00887863" w:rsidRDefault="00A30111">
      <w:pPr>
        <w:numPr>
          <w:ilvl w:val="0"/>
          <w:numId w:val="3"/>
        </w:numPr>
        <w:spacing w:after="120"/>
      </w:pPr>
      <w:r>
        <w:rPr>
          <w:b/>
          <w:bCs/>
        </w:rPr>
        <w:t>How often:</w:t>
      </w:r>
      <w:r>
        <w:t xml:space="preserve"> Daily.</w:t>
      </w:r>
    </w:p>
    <w:p w14:paraId="00000018" w14:textId="77777777" w:rsidR="00887863" w:rsidRDefault="00A30111">
      <w:pPr>
        <w:numPr>
          <w:ilvl w:val="0"/>
          <w:numId w:val="3"/>
        </w:numPr>
        <w:spacing w:after="120"/>
      </w:pPr>
      <w:r>
        <w:rPr>
          <w:b/>
          <w:bCs/>
        </w:rPr>
        <w:t>Why it helps:</w:t>
      </w:r>
      <w:r>
        <w:t xml:space="preserve"> Kids learn agency and responsibility without power struggles.</w:t>
      </w:r>
    </w:p>
    <w:p w14:paraId="00000019" w14:textId="77777777" w:rsidR="00887863" w:rsidRDefault="00A30111">
      <w:pPr>
        <w:pStyle w:val="Heading5"/>
        <w:rPr>
          <w:color w:val="000000"/>
        </w:rPr>
      </w:pPr>
      <w:bookmarkStart w:id="6" w:name="_uwi737gem4dc" w:colFirst="0" w:colLast="0"/>
      <w:bookmarkEnd w:id="6"/>
      <w:r>
        <w:rPr>
          <w:color w:val="000000"/>
        </w:rPr>
        <w:t>Repair After Conflict Ritual</w:t>
      </w:r>
    </w:p>
    <w:p w14:paraId="0000001A" w14:textId="77777777" w:rsidR="00887863" w:rsidRDefault="00A30111">
      <w:pPr>
        <w:numPr>
          <w:ilvl w:val="0"/>
          <w:numId w:val="1"/>
        </w:numPr>
        <w:spacing w:after="120"/>
      </w:pPr>
      <w:r>
        <w:rPr>
          <w:b/>
          <w:bCs/>
        </w:rPr>
        <w:t>What it is:</w:t>
      </w:r>
      <w:r>
        <w:t xml:space="preserve"> Use three steps: “I felt,” “I did,” “Next time I will.”</w:t>
      </w:r>
    </w:p>
    <w:p w14:paraId="0000001B" w14:textId="77777777" w:rsidR="00887863" w:rsidRDefault="00A30111">
      <w:pPr>
        <w:numPr>
          <w:ilvl w:val="0"/>
          <w:numId w:val="1"/>
        </w:numPr>
        <w:spacing w:after="120"/>
      </w:pPr>
      <w:r>
        <w:rPr>
          <w:b/>
          <w:bCs/>
        </w:rPr>
        <w:t>How often:</w:t>
      </w:r>
      <w:r>
        <w:t xml:space="preserve"> After arguments or slip-ups.</w:t>
      </w:r>
    </w:p>
    <w:p w14:paraId="0000001C" w14:textId="77777777" w:rsidR="00887863" w:rsidRDefault="00A30111">
      <w:pPr>
        <w:numPr>
          <w:ilvl w:val="0"/>
          <w:numId w:val="1"/>
        </w:numPr>
        <w:spacing w:after="120"/>
      </w:pPr>
      <w:r>
        <w:rPr>
          <w:b/>
          <w:bCs/>
        </w:rPr>
        <w:t>Why it helps:</w:t>
      </w:r>
      <w:r>
        <w:t xml:space="preserve"> Teaches accountability while protecting connection.</w:t>
      </w:r>
    </w:p>
    <w:p w14:paraId="0000001D" w14:textId="77777777" w:rsidR="00887863" w:rsidRDefault="00A30111">
      <w:pPr>
        <w:pStyle w:val="Heading5"/>
        <w:rPr>
          <w:color w:val="000000"/>
        </w:rPr>
      </w:pPr>
      <w:bookmarkStart w:id="7" w:name="_iopfdnp0pnqx" w:colFirst="0" w:colLast="0"/>
      <w:bookmarkEnd w:id="7"/>
      <w:r>
        <w:rPr>
          <w:color w:val="000000"/>
        </w:rPr>
        <w:t>Weekly “Try Again” Plan</w:t>
      </w:r>
    </w:p>
    <w:p w14:paraId="0000001E" w14:textId="77777777" w:rsidR="00887863" w:rsidRDefault="00A30111">
      <w:pPr>
        <w:numPr>
          <w:ilvl w:val="0"/>
          <w:numId w:val="2"/>
        </w:numPr>
        <w:spacing w:after="120"/>
      </w:pPr>
      <w:r>
        <w:rPr>
          <w:b/>
          <w:bCs/>
        </w:rPr>
        <w:t>What it is:</w:t>
      </w:r>
      <w:r>
        <w:t xml:space="preserve"> Pick one small skill to practice again and schedule the next attempt.</w:t>
      </w:r>
    </w:p>
    <w:p w14:paraId="0000001F" w14:textId="77777777" w:rsidR="00887863" w:rsidRDefault="00A30111">
      <w:pPr>
        <w:numPr>
          <w:ilvl w:val="0"/>
          <w:numId w:val="2"/>
        </w:numPr>
        <w:spacing w:after="120"/>
      </w:pPr>
      <w:r>
        <w:rPr>
          <w:b/>
          <w:bCs/>
        </w:rPr>
        <w:t>How often:</w:t>
      </w:r>
      <w:r>
        <w:t xml:space="preserve"> Weekly.</w:t>
      </w:r>
    </w:p>
    <w:p w14:paraId="00000020" w14:textId="77777777" w:rsidR="00887863" w:rsidRDefault="00A30111">
      <w:pPr>
        <w:numPr>
          <w:ilvl w:val="0"/>
          <w:numId w:val="2"/>
        </w:numPr>
        <w:spacing w:after="120"/>
      </w:pPr>
      <w:r>
        <w:rPr>
          <w:b/>
          <w:bCs/>
        </w:rPr>
        <w:t>Why it helps:</w:t>
      </w:r>
      <w:r>
        <w:t xml:space="preserve"> Builds persistence and confidence through visible progress.</w:t>
      </w:r>
    </w:p>
    <w:p w14:paraId="00000021" w14:textId="77777777" w:rsidR="00887863" w:rsidRDefault="00A30111">
      <w:pPr>
        <w:pStyle w:val="Heading5"/>
        <w:rPr>
          <w:color w:val="000000"/>
        </w:rPr>
      </w:pPr>
      <w:bookmarkStart w:id="8" w:name="_7an43cxfgbtf" w:colFirst="0" w:colLast="0"/>
      <w:bookmarkEnd w:id="8"/>
      <w:r>
        <w:rPr>
          <w:color w:val="000000"/>
        </w:rPr>
        <w:t>Specific Praise for Effort</w:t>
      </w:r>
    </w:p>
    <w:p w14:paraId="00000022" w14:textId="77777777" w:rsidR="00887863" w:rsidRDefault="00A30111">
      <w:pPr>
        <w:numPr>
          <w:ilvl w:val="0"/>
          <w:numId w:val="5"/>
        </w:numPr>
        <w:spacing w:after="120"/>
      </w:pPr>
      <w:r>
        <w:rPr>
          <w:b/>
          <w:bCs/>
        </w:rPr>
        <w:t>What it is:</w:t>
      </w:r>
      <w:r>
        <w:t xml:space="preserve"> Praise the strategy: “You kept going when it got frustrating.”</w:t>
      </w:r>
    </w:p>
    <w:p w14:paraId="00000023" w14:textId="77777777" w:rsidR="00887863" w:rsidRDefault="00A30111">
      <w:pPr>
        <w:numPr>
          <w:ilvl w:val="0"/>
          <w:numId w:val="5"/>
        </w:numPr>
        <w:spacing w:after="120"/>
      </w:pPr>
      <w:r>
        <w:rPr>
          <w:b/>
          <w:bCs/>
        </w:rPr>
        <w:t>How often:</w:t>
      </w:r>
      <w:r>
        <w:t xml:space="preserve"> Daily.</w:t>
      </w:r>
    </w:p>
    <w:p w14:paraId="00000024" w14:textId="77777777" w:rsidR="00887863" w:rsidRDefault="00A30111">
      <w:pPr>
        <w:numPr>
          <w:ilvl w:val="0"/>
          <w:numId w:val="5"/>
        </w:numPr>
        <w:spacing w:after="120"/>
      </w:pPr>
      <w:r>
        <w:rPr>
          <w:b/>
          <w:bCs/>
        </w:rPr>
        <w:t>Why it helps:</w:t>
      </w:r>
      <w:r>
        <w:t xml:space="preserve"> Encourages grit and healthier self-talk.</w:t>
      </w:r>
    </w:p>
    <w:p w14:paraId="00000025" w14:textId="77777777" w:rsidR="00887863" w:rsidRDefault="00A30111">
      <w:pPr>
        <w:spacing w:after="200"/>
      </w:pPr>
      <w:r>
        <w:t>Choose one habit this week and adjust it to fit your Steele County family’s rhythm.</w:t>
      </w:r>
    </w:p>
    <w:p w14:paraId="00000026" w14:textId="77777777" w:rsidR="00887863" w:rsidRDefault="00A30111">
      <w:pPr>
        <w:pStyle w:val="Heading2"/>
      </w:pPr>
      <w:bookmarkStart w:id="9" w:name="_s2ybf8gdagxp" w:colFirst="0" w:colLast="0"/>
      <w:bookmarkEnd w:id="9"/>
      <w:r>
        <w:lastRenderedPageBreak/>
        <w:t>Try This Tonight: Scripts and 10-Minute Activities by Age</w:t>
      </w:r>
    </w:p>
    <w:p w14:paraId="00000027" w14:textId="77777777" w:rsidR="00887863" w:rsidRDefault="00A30111">
      <w:pPr>
        <w:spacing w:after="200"/>
      </w:pPr>
      <w:r>
        <w:t>Pick one idea below and do it once, then repeat it on the nights you have the energy. Tiny, consistent moments (like the daily check-ins and “praise that sticks” you’re already practicing) add up to big confidence over time.</w:t>
      </w:r>
    </w:p>
    <w:p w14:paraId="00000028" w14:textId="77777777" w:rsidR="00887863" w:rsidRDefault="00A30111">
      <w:pPr>
        <w:numPr>
          <w:ilvl w:val="0"/>
          <w:numId w:val="4"/>
        </w:numPr>
        <w:spacing w:after="120"/>
      </w:pPr>
      <w:r>
        <w:rPr>
          <w:b/>
          <w:bCs/>
        </w:rPr>
        <w:t>Ages 3–6: “Beat-the-Clock Cleanup” + responsibility script:</w:t>
      </w:r>
      <w:r>
        <w:t xml:space="preserve"> Set a 5-minute timer, put on one song, and challenge your child to </w:t>
      </w:r>
      <w:hyperlink r:id="rId8">
        <w:r>
          <w:rPr>
            <w:color w:val="1155CC"/>
            <w:u w:val="single"/>
          </w:rPr>
          <w:t>beat the clock</w:t>
        </w:r>
      </w:hyperlink>
      <w:r>
        <w:t xml:space="preserve"> by putting toys in a single bin or basket. Narrate what “responsible” looks like: “We take care of our space so tomorrow feels easier.” End with specific praise: “You put all the blocks away, that’s being a helper.”</w:t>
      </w:r>
    </w:p>
    <w:p w14:paraId="00000029" w14:textId="77777777" w:rsidR="00887863" w:rsidRDefault="00A30111">
      <w:pPr>
        <w:numPr>
          <w:ilvl w:val="0"/>
          <w:numId w:val="4"/>
        </w:numPr>
        <w:spacing w:after="120"/>
      </w:pPr>
      <w:r>
        <w:rPr>
          <w:b/>
          <w:bCs/>
        </w:rPr>
        <w:t>Ages 5–9: “Repair After a Mistake” mini-practice:</w:t>
      </w:r>
      <w:r>
        <w:t xml:space="preserve"> When something goes wrong (spilled drink, hurt feelings), try this simple script: “Mistakes happen. </w:t>
      </w:r>
      <w:proofErr w:type="gramStart"/>
      <w:r>
        <w:t>First</w:t>
      </w:r>
      <w:proofErr w:type="gramEnd"/>
      <w:r>
        <w:t xml:space="preserve"> we calm our body, then we fix what we can.” Spend 2 minutes doing a “repair plan” together: What happened? What can we do now, wipe it up, say sorry, draw a picture, replace a broken item with chore time? This builds resilience by teaching that problems are solvable.</w:t>
      </w:r>
    </w:p>
    <w:p w14:paraId="0000002A" w14:textId="77777777" w:rsidR="00887863" w:rsidRDefault="00A30111">
      <w:pPr>
        <w:numPr>
          <w:ilvl w:val="0"/>
          <w:numId w:val="4"/>
        </w:numPr>
        <w:spacing w:after="120"/>
      </w:pPr>
      <w:r>
        <w:rPr>
          <w:b/>
          <w:bCs/>
        </w:rPr>
        <w:t>Ages 7–12: Two-sentence confidence reset (healthy self-talk):</w:t>
      </w:r>
      <w:r>
        <w:t xml:space="preserve"> Teach a quick swap: “My brain says: ‘I can’t.’ My </w:t>
      </w:r>
      <w:proofErr w:type="gramStart"/>
      <w:r>
        <w:t>coach</w:t>
      </w:r>
      <w:proofErr w:type="gramEnd"/>
      <w:r>
        <w:t xml:space="preserve"> voice says: ‘I can try one </w:t>
      </w:r>
      <w:proofErr w:type="gramStart"/>
      <w:r>
        <w:t>step.’”</w:t>
      </w:r>
      <w:proofErr w:type="gramEnd"/>
      <w:r>
        <w:t xml:space="preserve"> Have your child practice it with one real situation tonight, homework, sports, friend drama, then pick the “one step” and do it for 5 minutes. Close with your steady line: “I’m proud of the effort, not just the outcome.”</w:t>
      </w:r>
    </w:p>
    <w:p w14:paraId="0000002B" w14:textId="77777777" w:rsidR="00887863" w:rsidRDefault="00A30111">
      <w:pPr>
        <w:numPr>
          <w:ilvl w:val="0"/>
          <w:numId w:val="4"/>
        </w:numPr>
        <w:spacing w:after="120"/>
      </w:pPr>
      <w:r>
        <w:rPr>
          <w:b/>
          <w:bCs/>
        </w:rPr>
        <w:t>Ages 9–13: “Family Money Minute” with $10 (needs/wants/give/save):</w:t>
      </w:r>
      <w:r>
        <w:t xml:space="preserve"> Put $10 on the table (real or pretend) and sort it into four cups: </w:t>
      </w:r>
      <w:r>
        <w:rPr>
          <w:b/>
          <w:bCs/>
        </w:rPr>
        <w:t>need</w:t>
      </w:r>
      <w:r>
        <w:t xml:space="preserve">, </w:t>
      </w:r>
      <w:r>
        <w:rPr>
          <w:b/>
          <w:bCs/>
        </w:rPr>
        <w:t>want</w:t>
      </w:r>
      <w:r>
        <w:t xml:space="preserve">, </w:t>
      </w:r>
      <w:r>
        <w:rPr>
          <w:b/>
          <w:bCs/>
        </w:rPr>
        <w:t>save</w:t>
      </w:r>
      <w:r>
        <w:t xml:space="preserve">, </w:t>
      </w:r>
      <w:r>
        <w:rPr>
          <w:b/>
          <w:bCs/>
        </w:rPr>
        <w:t>give</w:t>
      </w:r>
      <w:r>
        <w:t>. Ask: “If this were your money, what would you pick, and why?” Keep it light and short; the win is talking about money calmly and regularly, not making a perfect plan.</w:t>
      </w:r>
    </w:p>
    <w:p w14:paraId="0000002C" w14:textId="77777777" w:rsidR="00887863" w:rsidRDefault="00A30111">
      <w:pPr>
        <w:numPr>
          <w:ilvl w:val="0"/>
          <w:numId w:val="4"/>
        </w:numPr>
        <w:spacing w:after="120"/>
      </w:pPr>
      <w:r>
        <w:rPr>
          <w:b/>
          <w:bCs/>
        </w:rPr>
        <w:t>Ages 12–18: Teen check-in using the “ABCs” conversation method:</w:t>
      </w:r>
      <w:r>
        <w:t xml:space="preserve"> Start with one open question and follow their lead for 10 minutes: “What’s been the hardest part of this week?” Then aim for the </w:t>
      </w:r>
      <w:hyperlink r:id="rId9">
        <w:r>
          <w:rPr>
            <w:color w:val="1155CC"/>
            <w:u w:val="single"/>
          </w:rPr>
          <w:t>ABCs of rich talk</w:t>
        </w:r>
      </w:hyperlink>
      <w:r>
        <w:t xml:space="preserve"> by being adaptive, doing back-and-forth (not a lecture), and letting it be child-driven. Close with a choice-based script: “Do you want advice, help, or just someone to listen to?”</w:t>
      </w:r>
    </w:p>
    <w:p w14:paraId="0000002D" w14:textId="77777777" w:rsidR="00887863" w:rsidRDefault="00A30111">
      <w:pPr>
        <w:numPr>
          <w:ilvl w:val="0"/>
          <w:numId w:val="4"/>
        </w:numPr>
        <w:spacing w:after="120"/>
      </w:pPr>
      <w:r>
        <w:rPr>
          <w:b/>
          <w:bCs/>
        </w:rPr>
        <w:t>Ages 13–18: Turn initiative into real responsibility (optional “make it official” path):</w:t>
      </w:r>
      <w:r>
        <w:t xml:space="preserve"> Invite a small project that helps others and builds money confidence: raking for an elderly neighbor, dog-walking, a weekend snack stand for a cause, or a small neighborhood service project with friends. Use this script: “You pick the idea; I’ll help you plan the first two steps. You have your own follow-through.” If it grows beyond a one-time favor, regular customers, supplies, a name, </w:t>
      </w:r>
      <w:hyperlink r:id="rId10">
        <w:proofErr w:type="spellStart"/>
        <w:r>
          <w:rPr>
            <w:color w:val="1155CC"/>
            <w:u w:val="single"/>
          </w:rPr>
          <w:t>ZenBusiness</w:t>
        </w:r>
        <w:proofErr w:type="spellEnd"/>
      </w:hyperlink>
      <w:r>
        <w:t xml:space="preserve"> can be a simple informational starting point for learning the basics of making a small side project official.</w:t>
      </w:r>
    </w:p>
    <w:p w14:paraId="0000002E" w14:textId="77777777" w:rsidR="00887863" w:rsidRDefault="00A30111">
      <w:pPr>
        <w:spacing w:after="200"/>
      </w:pPr>
      <w:r>
        <w:t>When these quick routines start feeling harder than they used to, more shutdowns, bigger mood swings, or conflicts that don’t reset with your usual repair, extra support from caring adults and local resource connectors can make the load lighter for everyone.</w:t>
      </w:r>
    </w:p>
    <w:p w14:paraId="0000002F" w14:textId="77777777" w:rsidR="00887863" w:rsidRDefault="00A30111">
      <w:pPr>
        <w:pStyle w:val="Heading2"/>
      </w:pPr>
      <w:bookmarkStart w:id="10" w:name="_ruki2k6zxfow" w:colFirst="0" w:colLast="0"/>
      <w:bookmarkEnd w:id="10"/>
      <w:r>
        <w:lastRenderedPageBreak/>
        <w:t>Knowing When to Ask for Help Builds Stronger Steele County Kids</w:t>
      </w:r>
    </w:p>
    <w:p w14:paraId="00000030" w14:textId="77777777" w:rsidR="00887863" w:rsidRDefault="00A30111">
      <w:pPr>
        <w:spacing w:after="200"/>
      </w:pPr>
      <w:r>
        <w:t xml:space="preserve">Parenting can feel like a daily balancing act, building confidence while managing big feelings, mistakes, and the stress your family carries. The steady path is the one you’ve practiced here: small connection, clear expectations, and repair after hard moments, backed by supportive adults and community. Over time, kids start to trust themselves, take healthy risks, and bounce back faster when things don’t go as planned. </w:t>
      </w:r>
      <w:r>
        <w:rPr>
          <w:b/>
          <w:bCs/>
        </w:rPr>
        <w:t>If the load is too heavy, reaching out is part of resilience.</w:t>
      </w:r>
      <w:r>
        <w:t xml:space="preserve"> If worries, behavior, or conflict keep escalating, contact United Way of Steele County, explore local mentoring programs, youth community programs, and family support networks, or dial 211 to navigate options that fit. That shared support strengthens family stability, resilience, and long-term well-being across Steele County.</w:t>
      </w:r>
    </w:p>
    <w:sectPr w:rsidR="0088786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7120C0C-D999-479F-A6BD-3D692C963FCA}"/>
  </w:font>
  <w:font w:name="Cambria">
    <w:panose1 w:val="02040503050406030204"/>
    <w:charset w:val="00"/>
    <w:family w:val="roman"/>
    <w:pitch w:val="variable"/>
    <w:sig w:usb0="E00006FF" w:usb1="420024FF" w:usb2="02000000" w:usb3="00000000" w:csb0="0000019F" w:csb1="00000000"/>
    <w:embedRegular r:id="rId2" w:fontKey="{A02613B5-142C-4C2E-8756-55FC6920737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A8A16"/>
    <w:multiLevelType w:val="multilevel"/>
    <w:tmpl w:val="0000000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1640D33C"/>
    <w:multiLevelType w:val="hybridMultilevel"/>
    <w:tmpl w:val="00000000"/>
    <w:lvl w:ilvl="0" w:tplc="1610A574">
      <w:start w:val="1"/>
      <w:numFmt w:val="bullet"/>
      <w:lvlText w:val="●"/>
      <w:lvlJc w:val="left"/>
      <w:pPr>
        <w:ind w:left="720" w:hanging="360"/>
      </w:pPr>
      <w:rPr>
        <w:u w:val="none"/>
      </w:rPr>
    </w:lvl>
    <w:lvl w:ilvl="1" w:tplc="C14E7142">
      <w:start w:val="1"/>
      <w:numFmt w:val="bullet"/>
      <w:lvlText w:val="○"/>
      <w:lvlJc w:val="left"/>
      <w:pPr>
        <w:ind w:left="1440" w:hanging="360"/>
      </w:pPr>
      <w:rPr>
        <w:u w:val="none"/>
      </w:rPr>
    </w:lvl>
    <w:lvl w:ilvl="2" w:tplc="6C1E33A2">
      <w:start w:val="1"/>
      <w:numFmt w:val="bullet"/>
      <w:lvlText w:val="■"/>
      <w:lvlJc w:val="left"/>
      <w:pPr>
        <w:ind w:left="2160" w:hanging="360"/>
      </w:pPr>
      <w:rPr>
        <w:u w:val="none"/>
      </w:rPr>
    </w:lvl>
    <w:lvl w:ilvl="3" w:tplc="3CF88792">
      <w:start w:val="1"/>
      <w:numFmt w:val="bullet"/>
      <w:lvlText w:val="●"/>
      <w:lvlJc w:val="left"/>
      <w:pPr>
        <w:ind w:left="2880" w:hanging="360"/>
      </w:pPr>
      <w:rPr>
        <w:u w:val="none"/>
      </w:rPr>
    </w:lvl>
    <w:lvl w:ilvl="4" w:tplc="8188B5C4">
      <w:start w:val="1"/>
      <w:numFmt w:val="bullet"/>
      <w:lvlText w:val="○"/>
      <w:lvlJc w:val="left"/>
      <w:pPr>
        <w:ind w:left="3600" w:hanging="360"/>
      </w:pPr>
      <w:rPr>
        <w:u w:val="none"/>
      </w:rPr>
    </w:lvl>
    <w:lvl w:ilvl="5" w:tplc="C8C24AA8">
      <w:start w:val="1"/>
      <w:numFmt w:val="bullet"/>
      <w:lvlText w:val="■"/>
      <w:lvlJc w:val="left"/>
      <w:pPr>
        <w:ind w:left="4320" w:hanging="360"/>
      </w:pPr>
      <w:rPr>
        <w:u w:val="none"/>
      </w:rPr>
    </w:lvl>
    <w:lvl w:ilvl="6" w:tplc="A56A4A80">
      <w:start w:val="1"/>
      <w:numFmt w:val="bullet"/>
      <w:lvlText w:val="●"/>
      <w:lvlJc w:val="left"/>
      <w:pPr>
        <w:ind w:left="5040" w:hanging="360"/>
      </w:pPr>
      <w:rPr>
        <w:u w:val="none"/>
      </w:rPr>
    </w:lvl>
    <w:lvl w:ilvl="7" w:tplc="A57ACE46">
      <w:start w:val="1"/>
      <w:numFmt w:val="bullet"/>
      <w:lvlText w:val="○"/>
      <w:lvlJc w:val="left"/>
      <w:pPr>
        <w:ind w:left="5760" w:hanging="360"/>
      </w:pPr>
      <w:rPr>
        <w:u w:val="none"/>
      </w:rPr>
    </w:lvl>
    <w:lvl w:ilvl="8" w:tplc="D5A0EE94">
      <w:start w:val="1"/>
      <w:numFmt w:val="bullet"/>
      <w:lvlText w:val="■"/>
      <w:lvlJc w:val="left"/>
      <w:pPr>
        <w:ind w:left="6480" w:hanging="360"/>
      </w:pPr>
      <w:rPr>
        <w:u w:val="none"/>
      </w:rPr>
    </w:lvl>
  </w:abstractNum>
  <w:abstractNum w:abstractNumId="2" w15:restartNumberingAfterBreak="0">
    <w:nsid w:val="1864520C"/>
    <w:multiLevelType w:val="hybridMultilevel"/>
    <w:tmpl w:val="00000000"/>
    <w:lvl w:ilvl="0" w:tplc="6E682D1E">
      <w:start w:val="1"/>
      <w:numFmt w:val="bullet"/>
      <w:lvlText w:val="●"/>
      <w:lvlJc w:val="left"/>
      <w:pPr>
        <w:ind w:left="720" w:hanging="360"/>
      </w:pPr>
      <w:rPr>
        <w:u w:val="none"/>
      </w:rPr>
    </w:lvl>
    <w:lvl w:ilvl="1" w:tplc="3A60EC66">
      <w:start w:val="1"/>
      <w:numFmt w:val="bullet"/>
      <w:lvlText w:val="○"/>
      <w:lvlJc w:val="left"/>
      <w:pPr>
        <w:ind w:left="1440" w:hanging="360"/>
      </w:pPr>
      <w:rPr>
        <w:u w:val="none"/>
      </w:rPr>
    </w:lvl>
    <w:lvl w:ilvl="2" w:tplc="A3B25554">
      <w:start w:val="1"/>
      <w:numFmt w:val="bullet"/>
      <w:lvlText w:val="■"/>
      <w:lvlJc w:val="left"/>
      <w:pPr>
        <w:ind w:left="2160" w:hanging="360"/>
      </w:pPr>
      <w:rPr>
        <w:u w:val="none"/>
      </w:rPr>
    </w:lvl>
    <w:lvl w:ilvl="3" w:tplc="C8DC49FE">
      <w:start w:val="1"/>
      <w:numFmt w:val="bullet"/>
      <w:lvlText w:val="●"/>
      <w:lvlJc w:val="left"/>
      <w:pPr>
        <w:ind w:left="2880" w:hanging="360"/>
      </w:pPr>
      <w:rPr>
        <w:u w:val="none"/>
      </w:rPr>
    </w:lvl>
    <w:lvl w:ilvl="4" w:tplc="F8207460">
      <w:start w:val="1"/>
      <w:numFmt w:val="bullet"/>
      <w:lvlText w:val="○"/>
      <w:lvlJc w:val="left"/>
      <w:pPr>
        <w:ind w:left="3600" w:hanging="360"/>
      </w:pPr>
      <w:rPr>
        <w:u w:val="none"/>
      </w:rPr>
    </w:lvl>
    <w:lvl w:ilvl="5" w:tplc="05AA945E">
      <w:start w:val="1"/>
      <w:numFmt w:val="bullet"/>
      <w:lvlText w:val="■"/>
      <w:lvlJc w:val="left"/>
      <w:pPr>
        <w:ind w:left="4320" w:hanging="360"/>
      </w:pPr>
      <w:rPr>
        <w:u w:val="none"/>
      </w:rPr>
    </w:lvl>
    <w:lvl w:ilvl="6" w:tplc="5E00B682">
      <w:start w:val="1"/>
      <w:numFmt w:val="bullet"/>
      <w:lvlText w:val="●"/>
      <w:lvlJc w:val="left"/>
      <w:pPr>
        <w:ind w:left="5040" w:hanging="360"/>
      </w:pPr>
      <w:rPr>
        <w:u w:val="none"/>
      </w:rPr>
    </w:lvl>
    <w:lvl w:ilvl="7" w:tplc="0DBE8DCA">
      <w:start w:val="1"/>
      <w:numFmt w:val="bullet"/>
      <w:lvlText w:val="○"/>
      <w:lvlJc w:val="left"/>
      <w:pPr>
        <w:ind w:left="5760" w:hanging="360"/>
      </w:pPr>
      <w:rPr>
        <w:u w:val="none"/>
      </w:rPr>
    </w:lvl>
    <w:lvl w:ilvl="8" w:tplc="FA983028">
      <w:start w:val="1"/>
      <w:numFmt w:val="bullet"/>
      <w:lvlText w:val="■"/>
      <w:lvlJc w:val="left"/>
      <w:pPr>
        <w:ind w:left="6480" w:hanging="360"/>
      </w:pPr>
      <w:rPr>
        <w:u w:val="none"/>
      </w:rPr>
    </w:lvl>
  </w:abstractNum>
  <w:abstractNum w:abstractNumId="3" w15:restartNumberingAfterBreak="0">
    <w:nsid w:val="1F75F29F"/>
    <w:multiLevelType w:val="hybridMultilevel"/>
    <w:tmpl w:val="00000000"/>
    <w:lvl w:ilvl="0" w:tplc="BA9A4E3E">
      <w:start w:val="1"/>
      <w:numFmt w:val="bullet"/>
      <w:lvlText w:val="●"/>
      <w:lvlJc w:val="left"/>
      <w:pPr>
        <w:ind w:left="720" w:hanging="360"/>
      </w:pPr>
      <w:rPr>
        <w:u w:val="none"/>
      </w:rPr>
    </w:lvl>
    <w:lvl w:ilvl="1" w:tplc="28DE2A32">
      <w:start w:val="1"/>
      <w:numFmt w:val="bullet"/>
      <w:lvlText w:val="○"/>
      <w:lvlJc w:val="left"/>
      <w:pPr>
        <w:ind w:left="1440" w:hanging="360"/>
      </w:pPr>
      <w:rPr>
        <w:u w:val="none"/>
      </w:rPr>
    </w:lvl>
    <w:lvl w:ilvl="2" w:tplc="3D0EB902">
      <w:start w:val="1"/>
      <w:numFmt w:val="bullet"/>
      <w:lvlText w:val="■"/>
      <w:lvlJc w:val="left"/>
      <w:pPr>
        <w:ind w:left="2160" w:hanging="360"/>
      </w:pPr>
      <w:rPr>
        <w:u w:val="none"/>
      </w:rPr>
    </w:lvl>
    <w:lvl w:ilvl="3" w:tplc="24148090">
      <w:start w:val="1"/>
      <w:numFmt w:val="bullet"/>
      <w:lvlText w:val="●"/>
      <w:lvlJc w:val="left"/>
      <w:pPr>
        <w:ind w:left="2880" w:hanging="360"/>
      </w:pPr>
      <w:rPr>
        <w:u w:val="none"/>
      </w:rPr>
    </w:lvl>
    <w:lvl w:ilvl="4" w:tplc="A8C646B8">
      <w:start w:val="1"/>
      <w:numFmt w:val="bullet"/>
      <w:lvlText w:val="○"/>
      <w:lvlJc w:val="left"/>
      <w:pPr>
        <w:ind w:left="3600" w:hanging="360"/>
      </w:pPr>
      <w:rPr>
        <w:u w:val="none"/>
      </w:rPr>
    </w:lvl>
    <w:lvl w:ilvl="5" w:tplc="804ED03C">
      <w:start w:val="1"/>
      <w:numFmt w:val="bullet"/>
      <w:lvlText w:val="■"/>
      <w:lvlJc w:val="left"/>
      <w:pPr>
        <w:ind w:left="4320" w:hanging="360"/>
      </w:pPr>
      <w:rPr>
        <w:u w:val="none"/>
      </w:rPr>
    </w:lvl>
    <w:lvl w:ilvl="6" w:tplc="07EEBA7C">
      <w:start w:val="1"/>
      <w:numFmt w:val="bullet"/>
      <w:lvlText w:val="●"/>
      <w:lvlJc w:val="left"/>
      <w:pPr>
        <w:ind w:left="5040" w:hanging="360"/>
      </w:pPr>
      <w:rPr>
        <w:u w:val="none"/>
      </w:rPr>
    </w:lvl>
    <w:lvl w:ilvl="7" w:tplc="C6427112">
      <w:start w:val="1"/>
      <w:numFmt w:val="bullet"/>
      <w:lvlText w:val="○"/>
      <w:lvlJc w:val="left"/>
      <w:pPr>
        <w:ind w:left="5760" w:hanging="360"/>
      </w:pPr>
      <w:rPr>
        <w:u w:val="none"/>
      </w:rPr>
    </w:lvl>
    <w:lvl w:ilvl="8" w:tplc="3F483DCC">
      <w:start w:val="1"/>
      <w:numFmt w:val="bullet"/>
      <w:lvlText w:val="■"/>
      <w:lvlJc w:val="left"/>
      <w:pPr>
        <w:ind w:left="6480" w:hanging="360"/>
      </w:pPr>
      <w:rPr>
        <w:u w:val="none"/>
      </w:rPr>
    </w:lvl>
  </w:abstractNum>
  <w:abstractNum w:abstractNumId="4" w15:restartNumberingAfterBreak="0">
    <w:nsid w:val="2646F521"/>
    <w:multiLevelType w:val="hybridMultilevel"/>
    <w:tmpl w:val="00000000"/>
    <w:lvl w:ilvl="0" w:tplc="E8220808">
      <w:start w:val="1"/>
      <w:numFmt w:val="bullet"/>
      <w:lvlText w:val="●"/>
      <w:lvlJc w:val="left"/>
      <w:pPr>
        <w:ind w:left="720" w:hanging="360"/>
      </w:pPr>
      <w:rPr>
        <w:u w:val="none"/>
      </w:rPr>
    </w:lvl>
    <w:lvl w:ilvl="1" w:tplc="8F6ED04E">
      <w:start w:val="1"/>
      <w:numFmt w:val="bullet"/>
      <w:lvlText w:val="○"/>
      <w:lvlJc w:val="left"/>
      <w:pPr>
        <w:ind w:left="1440" w:hanging="360"/>
      </w:pPr>
      <w:rPr>
        <w:u w:val="none"/>
      </w:rPr>
    </w:lvl>
    <w:lvl w:ilvl="2" w:tplc="BE5A179E">
      <w:start w:val="1"/>
      <w:numFmt w:val="bullet"/>
      <w:lvlText w:val="■"/>
      <w:lvlJc w:val="left"/>
      <w:pPr>
        <w:ind w:left="2160" w:hanging="360"/>
      </w:pPr>
      <w:rPr>
        <w:u w:val="none"/>
      </w:rPr>
    </w:lvl>
    <w:lvl w:ilvl="3" w:tplc="607A9D32">
      <w:start w:val="1"/>
      <w:numFmt w:val="bullet"/>
      <w:lvlText w:val="●"/>
      <w:lvlJc w:val="left"/>
      <w:pPr>
        <w:ind w:left="2880" w:hanging="360"/>
      </w:pPr>
      <w:rPr>
        <w:u w:val="none"/>
      </w:rPr>
    </w:lvl>
    <w:lvl w:ilvl="4" w:tplc="249AADE4">
      <w:start w:val="1"/>
      <w:numFmt w:val="bullet"/>
      <w:lvlText w:val="○"/>
      <w:lvlJc w:val="left"/>
      <w:pPr>
        <w:ind w:left="3600" w:hanging="360"/>
      </w:pPr>
      <w:rPr>
        <w:u w:val="none"/>
      </w:rPr>
    </w:lvl>
    <w:lvl w:ilvl="5" w:tplc="9FB21ADE">
      <w:start w:val="1"/>
      <w:numFmt w:val="bullet"/>
      <w:lvlText w:val="■"/>
      <w:lvlJc w:val="left"/>
      <w:pPr>
        <w:ind w:left="4320" w:hanging="360"/>
      </w:pPr>
      <w:rPr>
        <w:u w:val="none"/>
      </w:rPr>
    </w:lvl>
    <w:lvl w:ilvl="6" w:tplc="F94C5C54">
      <w:start w:val="1"/>
      <w:numFmt w:val="bullet"/>
      <w:lvlText w:val="●"/>
      <w:lvlJc w:val="left"/>
      <w:pPr>
        <w:ind w:left="5040" w:hanging="360"/>
      </w:pPr>
      <w:rPr>
        <w:u w:val="none"/>
      </w:rPr>
    </w:lvl>
    <w:lvl w:ilvl="7" w:tplc="6BE24560">
      <w:start w:val="1"/>
      <w:numFmt w:val="bullet"/>
      <w:lvlText w:val="○"/>
      <w:lvlJc w:val="left"/>
      <w:pPr>
        <w:ind w:left="5760" w:hanging="360"/>
      </w:pPr>
      <w:rPr>
        <w:u w:val="none"/>
      </w:rPr>
    </w:lvl>
    <w:lvl w:ilvl="8" w:tplc="BFB05772">
      <w:start w:val="1"/>
      <w:numFmt w:val="bullet"/>
      <w:lvlText w:val="■"/>
      <w:lvlJc w:val="left"/>
      <w:pPr>
        <w:ind w:left="6480" w:hanging="360"/>
      </w:pPr>
      <w:rPr>
        <w:u w:val="none"/>
      </w:rPr>
    </w:lvl>
  </w:abstractNum>
  <w:abstractNum w:abstractNumId="5" w15:restartNumberingAfterBreak="0">
    <w:nsid w:val="4852D8CC"/>
    <w:multiLevelType w:val="hybridMultilevel"/>
    <w:tmpl w:val="00000000"/>
    <w:lvl w:ilvl="0" w:tplc="52725F8E">
      <w:start w:val="1"/>
      <w:numFmt w:val="bullet"/>
      <w:lvlText w:val="●"/>
      <w:lvlJc w:val="left"/>
      <w:pPr>
        <w:ind w:left="720" w:hanging="360"/>
      </w:pPr>
      <w:rPr>
        <w:u w:val="none"/>
      </w:rPr>
    </w:lvl>
    <w:lvl w:ilvl="1" w:tplc="247046A6">
      <w:start w:val="1"/>
      <w:numFmt w:val="bullet"/>
      <w:lvlText w:val="○"/>
      <w:lvlJc w:val="left"/>
      <w:pPr>
        <w:ind w:left="1440" w:hanging="360"/>
      </w:pPr>
      <w:rPr>
        <w:u w:val="none"/>
      </w:rPr>
    </w:lvl>
    <w:lvl w:ilvl="2" w:tplc="ADF40ADC">
      <w:start w:val="1"/>
      <w:numFmt w:val="bullet"/>
      <w:lvlText w:val="■"/>
      <w:lvlJc w:val="left"/>
      <w:pPr>
        <w:ind w:left="2160" w:hanging="360"/>
      </w:pPr>
      <w:rPr>
        <w:u w:val="none"/>
      </w:rPr>
    </w:lvl>
    <w:lvl w:ilvl="3" w:tplc="EBA49B58">
      <w:start w:val="1"/>
      <w:numFmt w:val="bullet"/>
      <w:lvlText w:val="●"/>
      <w:lvlJc w:val="left"/>
      <w:pPr>
        <w:ind w:left="2880" w:hanging="360"/>
      </w:pPr>
      <w:rPr>
        <w:u w:val="none"/>
      </w:rPr>
    </w:lvl>
    <w:lvl w:ilvl="4" w:tplc="1FB47E72">
      <w:start w:val="1"/>
      <w:numFmt w:val="bullet"/>
      <w:lvlText w:val="○"/>
      <w:lvlJc w:val="left"/>
      <w:pPr>
        <w:ind w:left="3600" w:hanging="360"/>
      </w:pPr>
      <w:rPr>
        <w:u w:val="none"/>
      </w:rPr>
    </w:lvl>
    <w:lvl w:ilvl="5" w:tplc="49D01C42">
      <w:start w:val="1"/>
      <w:numFmt w:val="bullet"/>
      <w:lvlText w:val="■"/>
      <w:lvlJc w:val="left"/>
      <w:pPr>
        <w:ind w:left="4320" w:hanging="360"/>
      </w:pPr>
      <w:rPr>
        <w:u w:val="none"/>
      </w:rPr>
    </w:lvl>
    <w:lvl w:ilvl="6" w:tplc="506E0930">
      <w:start w:val="1"/>
      <w:numFmt w:val="bullet"/>
      <w:lvlText w:val="●"/>
      <w:lvlJc w:val="left"/>
      <w:pPr>
        <w:ind w:left="5040" w:hanging="360"/>
      </w:pPr>
      <w:rPr>
        <w:u w:val="none"/>
      </w:rPr>
    </w:lvl>
    <w:lvl w:ilvl="7" w:tplc="B1D4C744">
      <w:start w:val="1"/>
      <w:numFmt w:val="bullet"/>
      <w:lvlText w:val="○"/>
      <w:lvlJc w:val="left"/>
      <w:pPr>
        <w:ind w:left="5760" w:hanging="360"/>
      </w:pPr>
      <w:rPr>
        <w:u w:val="none"/>
      </w:rPr>
    </w:lvl>
    <w:lvl w:ilvl="8" w:tplc="FECC8F3E">
      <w:start w:val="1"/>
      <w:numFmt w:val="bullet"/>
      <w:lvlText w:val="■"/>
      <w:lvlJc w:val="left"/>
      <w:pPr>
        <w:ind w:left="6480" w:hanging="360"/>
      </w:pPr>
      <w:rPr>
        <w:u w:val="none"/>
      </w:rPr>
    </w:lvl>
  </w:abstractNum>
  <w:abstractNum w:abstractNumId="6" w15:restartNumberingAfterBreak="0">
    <w:nsid w:val="5B0A0677"/>
    <w:multiLevelType w:val="hybridMultilevel"/>
    <w:tmpl w:val="00000000"/>
    <w:lvl w:ilvl="0" w:tplc="C7E6615E">
      <w:start w:val="1"/>
      <w:numFmt w:val="bullet"/>
      <w:lvlText w:val="●"/>
      <w:lvlJc w:val="left"/>
      <w:pPr>
        <w:ind w:left="720" w:hanging="360"/>
      </w:pPr>
      <w:rPr>
        <w:u w:val="none"/>
      </w:rPr>
    </w:lvl>
    <w:lvl w:ilvl="1" w:tplc="CF3E1EE0">
      <w:start w:val="1"/>
      <w:numFmt w:val="bullet"/>
      <w:lvlText w:val="○"/>
      <w:lvlJc w:val="left"/>
      <w:pPr>
        <w:ind w:left="1440" w:hanging="360"/>
      </w:pPr>
      <w:rPr>
        <w:u w:val="none"/>
      </w:rPr>
    </w:lvl>
    <w:lvl w:ilvl="2" w:tplc="FAD08304">
      <w:start w:val="1"/>
      <w:numFmt w:val="bullet"/>
      <w:lvlText w:val="■"/>
      <w:lvlJc w:val="left"/>
      <w:pPr>
        <w:ind w:left="2160" w:hanging="360"/>
      </w:pPr>
      <w:rPr>
        <w:u w:val="none"/>
      </w:rPr>
    </w:lvl>
    <w:lvl w:ilvl="3" w:tplc="AF70FE3E">
      <w:start w:val="1"/>
      <w:numFmt w:val="bullet"/>
      <w:lvlText w:val="●"/>
      <w:lvlJc w:val="left"/>
      <w:pPr>
        <w:ind w:left="2880" w:hanging="360"/>
      </w:pPr>
      <w:rPr>
        <w:u w:val="none"/>
      </w:rPr>
    </w:lvl>
    <w:lvl w:ilvl="4" w:tplc="55868C26">
      <w:start w:val="1"/>
      <w:numFmt w:val="bullet"/>
      <w:lvlText w:val="○"/>
      <w:lvlJc w:val="left"/>
      <w:pPr>
        <w:ind w:left="3600" w:hanging="360"/>
      </w:pPr>
      <w:rPr>
        <w:u w:val="none"/>
      </w:rPr>
    </w:lvl>
    <w:lvl w:ilvl="5" w:tplc="38208776">
      <w:start w:val="1"/>
      <w:numFmt w:val="bullet"/>
      <w:lvlText w:val="■"/>
      <w:lvlJc w:val="left"/>
      <w:pPr>
        <w:ind w:left="4320" w:hanging="360"/>
      </w:pPr>
      <w:rPr>
        <w:u w:val="none"/>
      </w:rPr>
    </w:lvl>
    <w:lvl w:ilvl="6" w:tplc="40BA6E30">
      <w:start w:val="1"/>
      <w:numFmt w:val="bullet"/>
      <w:lvlText w:val="●"/>
      <w:lvlJc w:val="left"/>
      <w:pPr>
        <w:ind w:left="5040" w:hanging="360"/>
      </w:pPr>
      <w:rPr>
        <w:u w:val="none"/>
      </w:rPr>
    </w:lvl>
    <w:lvl w:ilvl="7" w:tplc="897A7934">
      <w:start w:val="1"/>
      <w:numFmt w:val="bullet"/>
      <w:lvlText w:val="○"/>
      <w:lvlJc w:val="left"/>
      <w:pPr>
        <w:ind w:left="5760" w:hanging="360"/>
      </w:pPr>
      <w:rPr>
        <w:u w:val="none"/>
      </w:rPr>
    </w:lvl>
    <w:lvl w:ilvl="8" w:tplc="583677B4">
      <w:start w:val="1"/>
      <w:numFmt w:val="bullet"/>
      <w:lvlText w:val="■"/>
      <w:lvlJc w:val="left"/>
      <w:pPr>
        <w:ind w:left="6480" w:hanging="360"/>
      </w:pPr>
      <w:rPr>
        <w:u w:val="none"/>
      </w:rPr>
    </w:lvl>
  </w:abstractNum>
  <w:num w:numId="1" w16cid:durableId="823353289">
    <w:abstractNumId w:val="1"/>
  </w:num>
  <w:num w:numId="2" w16cid:durableId="1361197449">
    <w:abstractNumId w:val="6"/>
  </w:num>
  <w:num w:numId="3" w16cid:durableId="1408654259">
    <w:abstractNumId w:val="2"/>
  </w:num>
  <w:num w:numId="4" w16cid:durableId="1950770320">
    <w:abstractNumId w:val="0"/>
  </w:num>
  <w:num w:numId="5" w16cid:durableId="642467669">
    <w:abstractNumId w:val="5"/>
  </w:num>
  <w:num w:numId="6" w16cid:durableId="1534997712">
    <w:abstractNumId w:val="4"/>
  </w:num>
  <w:num w:numId="7" w16cid:durableId="13964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863"/>
    <w:rsid w:val="00887863"/>
    <w:rsid w:val="00923D5B"/>
    <w:rsid w:val="00A30111"/>
    <w:rsid w:val="00D44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54F40D-B160-4F5C-87A0-FA1DEA07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tect.checkpoint.com/v2/r01/___https://childcaretrainingprofessionals.com/5-fun-activities-to-teach-kids-about-responsibility/___.YXAzOnVuaXRlZHdheW9mc3RlZWxlY291bnR5OmM6b2ZmaWNlMzY1X2VtYWlsc19hdHRhY2htZW50OmQwMjE2YWE3MTc5ZjAzYzcwMTQ0N2YxNjMzNWJhMzU4Ojc6N2MwZTo0OTY4ZDVhOWNkZGNiMjc5MzY3MTgyMjI2OTcwMGYzYzY4YmFiMTY4YjU4YmVhZmUxZDJkNDZjMTdmY2IzYjNkOnA6VDpG"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protect.checkpoint.com/v2/r01/___https://www.societyofcare.org/feel-good-routines-how-small-daily-habits-help-kids-feel-safe-and-seen___.YXAzOnVuaXRlZHdheW9mc3RlZWxlY291bnR5OmM6b2ZmaWNlMzY1X2VtYWlsc19hdHRhY2htZW50OmQwMjE2YWE3MTc5ZjAzYzcwMTQ0N2YxNjMzNWJhMzU4Ojc6NjI4MzozZDc4NGEwYjg1ODIyZjc0MzE4YTQ2ZjQwMjQyYjUwMDQ2MWU4MGZhNjJkYTdkYjlmMDZmZjI2YmViZWYzNjk5OnA6VD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tect.checkpoint.com/v2/r01/___https://www.mother.ly/terms/independence-in-kids/___.YXAzOnVuaXRlZHdheW9mc3RlZWxlY291bnR5OmM6b2ZmaWNlMzY1X2VtYWlsc19hdHRhY2htZW50OmQwMjE2YWE3MTc5ZjAzYzcwMTQ0N2YxNjMzNWJhMzU4Ojc6NmYzMToxYWIxNmEzYmFmMGEzY2YxMDE2NTUyMTc3OTBjZjllYzllNjE1OTA1NmQzYWYxMWE5MmYzOGI1YTNlMTgwMjYxOnA6VDpG" TargetMode="External"/><Relationship Id="rId11" Type="http://schemas.openxmlformats.org/officeDocument/2006/relationships/fontTable" Target="fontTable.xml"/><Relationship Id="rId5" Type="http://schemas.openxmlformats.org/officeDocument/2006/relationships/hyperlink" Target="https://protect.checkpoint.com/v2/r01/___https://positivepsychology.com/3-resilience-scales/___.YXAzOnVuaXRlZHdheW9mc3RlZWxlY291bnR5OmM6b2ZmaWNlMzY1X2VtYWlsc19hdHRhY2htZW50OmQwMjE2YWE3MTc5ZjAzYzcwMTQ0N2YxNjMzNWJhMzU4Ojc6M2VlNTo4ZTJkNzU0NGJkYTY3ODQ1MDlkOTk0MDc3NjU5MjI4MWUxMzMyYTBjYzAxYThjZjkwYTU5NWY0NzYwNjU4YmQwOnA6VDpG" TargetMode="External"/><Relationship Id="rId15" Type="http://schemas.openxmlformats.org/officeDocument/2006/relationships/customXml" Target="../customXml/item3.xml"/><Relationship Id="rId10" Type="http://schemas.openxmlformats.org/officeDocument/2006/relationships/hyperlink" Target="https://protect.checkpoint.com/v2/r01/___https://www.zenbusiness.com/___.YXAzOnVuaXRlZHdheW9mc3RlZWxlY291bnR5OmM6b2ZmaWNlMzY1X2VtYWlsc19hdHRhY2htZW50OmQwMjE2YWE3MTc5ZjAzYzcwMTQ0N2YxNjMzNWJhMzU4Ojc6MDBiMDo3MjAzYmY4OWI0NDE3ZDAyMmExYTllZjM2Y2QzYjNlZjA5NTEzNDQwNzE4Yjg5ZjM0OGNmZjllNGU2ZDBkOWNjOnA6VDpG" TargetMode="External"/><Relationship Id="rId4" Type="http://schemas.openxmlformats.org/officeDocument/2006/relationships/webSettings" Target="webSettings.xml"/><Relationship Id="rId9" Type="http://schemas.openxmlformats.org/officeDocument/2006/relationships/hyperlink" Target="https://protect.checkpoint.com/v2/r01/___https://drsarahbren.com/64-moving-beyond-parenting-scripts-fostering-deep-authentic-and-connected-conversations-with-your-kids-with-rebecca-rolland___.YXAzOnVuaXRlZHdheW9mc3RlZWxlY291bnR5OmM6b2ZmaWNlMzY1X2VtYWlsc19hdHRhY2htZW50OmQwMjE2YWE3MTc5ZjAzYzcwMTQ0N2YxNjMzNWJhMzU4Ojc6ZGEzODo0MmE4MDQyNTBkZTRiM2U0MDc0MTczNzZhZDZjZTg4MWVlMTc2NzY4NmZkNmNkNDhhMmJmMTNlYTA2Y2VjODM2OnA6VDpG" TargetMode="Externa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E9ADD199E6FB42A0F9E790CA2DB138" ma:contentTypeVersion="18" ma:contentTypeDescription="Create a new document." ma:contentTypeScope="" ma:versionID="d00dd780efb66f6b09ca959ddb8b748b">
  <xsd:schema xmlns:xsd="http://www.w3.org/2001/XMLSchema" xmlns:xs="http://www.w3.org/2001/XMLSchema" xmlns:p="http://schemas.microsoft.com/office/2006/metadata/properties" xmlns:ns2="ea46e9b4-45fa-4b82-b32b-52161f03d8dc" xmlns:ns3="1ac43814-97f8-4c2b-8e36-4615f1e64603" targetNamespace="http://schemas.microsoft.com/office/2006/metadata/properties" ma:root="true" ma:fieldsID="ddf81243a7794c69e59e6526fa2aa1e0" ns2:_="" ns3:_="">
    <xsd:import namespace="ea46e9b4-45fa-4b82-b32b-52161f03d8dc"/>
    <xsd:import namespace="1ac43814-97f8-4c2b-8e36-4615f1e646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6e9b4-45fa-4b82-b32b-52161f03d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bed4274-54c1-4ae8-b3ba-7a346e8b12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c43814-97f8-4c2b-8e36-4615f1e646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ce68da-0333-41ec-825d-abba040ea7f0}" ma:internalName="TaxCatchAll" ma:showField="CatchAllData" ma:web="1ac43814-97f8-4c2b-8e36-4615f1e646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46e9b4-45fa-4b82-b32b-52161f03d8dc">
      <Terms xmlns="http://schemas.microsoft.com/office/infopath/2007/PartnerControls"/>
    </lcf76f155ced4ddcb4097134ff3c332f>
    <TaxCatchAll xmlns="1ac43814-97f8-4c2b-8e36-4615f1e64603" xsi:nil="true"/>
  </documentManagement>
</p:properties>
</file>

<file path=customXml/itemProps1.xml><?xml version="1.0" encoding="utf-8"?>
<ds:datastoreItem xmlns:ds="http://schemas.openxmlformats.org/officeDocument/2006/customXml" ds:itemID="{BB255A8D-2D00-45B3-8E9E-7F7F1B38B7B7}"/>
</file>

<file path=customXml/itemProps2.xml><?xml version="1.0" encoding="utf-8"?>
<ds:datastoreItem xmlns:ds="http://schemas.openxmlformats.org/officeDocument/2006/customXml" ds:itemID="{BF8CA990-3C2A-4595-A0E9-4A7325BF3CDF}"/>
</file>

<file path=customXml/itemProps3.xml><?xml version="1.0" encoding="utf-8"?>
<ds:datastoreItem xmlns:ds="http://schemas.openxmlformats.org/officeDocument/2006/customXml" ds:itemID="{F926CE22-170F-4490-9ECB-7E63D40938BF}"/>
</file>

<file path=docProps/app.xml><?xml version="1.0" encoding="utf-8"?>
<Properties xmlns="http://schemas.openxmlformats.org/officeDocument/2006/extended-properties" xmlns:vt="http://schemas.openxmlformats.org/officeDocument/2006/docPropsVTypes">
  <Template>Normal</Template>
  <TotalTime>2</TotalTime>
  <Pages>4</Pages>
  <Words>1447</Words>
  <Characters>8249</Characters>
  <Application>Microsoft Office Word</Application>
  <DocSecurity>4</DocSecurity>
  <Lines>68</Lines>
  <Paragraphs>19</Paragraphs>
  <ScaleCrop>false</ScaleCrop>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Duncan</dc:creator>
  <cp:lastModifiedBy>Annette Duncan</cp:lastModifiedBy>
  <cp:revision>2</cp:revision>
  <dcterms:created xsi:type="dcterms:W3CDTF">2026-07-30T13:23:00Z</dcterms:created>
  <dcterms:modified xsi:type="dcterms:W3CDTF">2026-07-30T13:23:00Z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0x010100A2E9ADD199E6FB42A0F9E790CA2DB138</vt:lpwstr>
  </property>
</Properties>
</file>