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7B422" w14:textId="04C42400" w:rsidR="001E1BEA" w:rsidRDefault="001E1BEA" w:rsidP="001E1BEA">
      <w:pPr>
        <w:jc w:val="center"/>
      </w:pPr>
      <w:r>
        <w:rPr>
          <w:noProof/>
        </w:rPr>
        <w:drawing>
          <wp:inline distT="0" distB="0" distL="0" distR="0" wp14:anchorId="73A5D1AA" wp14:editId="443CDBAD">
            <wp:extent cx="3276600" cy="1129862"/>
            <wp:effectExtent l="0" t="0" r="0" b="0"/>
            <wp:docPr id="1114887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87248"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91804" cy="1135105"/>
                    </a:xfrm>
                    <a:prstGeom prst="rect">
                      <a:avLst/>
                    </a:prstGeom>
                  </pic:spPr>
                </pic:pic>
              </a:graphicData>
            </a:graphic>
          </wp:inline>
        </w:drawing>
      </w:r>
    </w:p>
    <w:p w14:paraId="36D7B8D1" w14:textId="181D1F24" w:rsidR="008A6CE9" w:rsidRPr="00A14643" w:rsidRDefault="008A6CE9" w:rsidP="001E1BEA">
      <w:pPr>
        <w:pStyle w:val="Heading1"/>
        <w:spacing w:before="0" w:after="0" w:line="240" w:lineRule="auto"/>
        <w:jc w:val="center"/>
        <w:rPr>
          <w:rFonts w:ascii="Antonio" w:hAnsi="Antonio"/>
          <w:b/>
          <w:bCs/>
          <w:color w:val="F57814" w:themeColor="accent6"/>
          <w:sz w:val="72"/>
          <w:szCs w:val="72"/>
        </w:rPr>
      </w:pPr>
      <w:r w:rsidRPr="00A14643">
        <w:rPr>
          <w:rFonts w:ascii="Antonio" w:hAnsi="Antonio"/>
          <w:b/>
          <w:bCs/>
          <w:color w:val="F57814" w:themeColor="accent6"/>
          <w:sz w:val="72"/>
          <w:szCs w:val="72"/>
        </w:rPr>
        <w:t>FAQ Sheet</w:t>
      </w:r>
    </w:p>
    <w:p w14:paraId="67E77067" w14:textId="77777777" w:rsidR="008A6CE9" w:rsidRDefault="008A6CE9" w:rsidP="008A6CE9"/>
    <w:p w14:paraId="2F2EE161" w14:textId="2F2743E9" w:rsidR="008A6CE9" w:rsidRPr="00A14643" w:rsidRDefault="008A6CE9" w:rsidP="001E1BEA">
      <w:pPr>
        <w:pStyle w:val="Heading2"/>
        <w:rPr>
          <w:rFonts w:ascii="Antonio" w:hAnsi="Antonio"/>
          <w:b/>
          <w:bCs/>
        </w:rPr>
      </w:pPr>
      <w:r w:rsidRPr="00A14643">
        <w:rPr>
          <w:rFonts w:ascii="Antonio" w:hAnsi="Antonio"/>
          <w:b/>
          <w:bCs/>
        </w:rPr>
        <w:t>What is United Way of Steele County?</w:t>
      </w:r>
    </w:p>
    <w:p w14:paraId="348907A7" w14:textId="77777777" w:rsidR="008A6CE9" w:rsidRPr="00A14643" w:rsidRDefault="008A6CE9" w:rsidP="00A14643">
      <w:pPr>
        <w:spacing w:after="0" w:line="204" w:lineRule="auto"/>
        <w:rPr>
          <w:rFonts w:ascii="Palanquin" w:hAnsi="Palanquin" w:cs="Palanquin"/>
        </w:rPr>
      </w:pPr>
      <w:r w:rsidRPr="00A14643">
        <w:rPr>
          <w:rFonts w:ascii="Palanquin" w:hAnsi="Palanquin" w:cs="Palanquin"/>
        </w:rPr>
        <w:t>United Way of Steele County is a local nonprofit organization dedicated to improving lives and strengthening communities in Steele County, Minnesota. We work collaboratively with partner agencies, businesses, and community members to address critical issues and create positive change.</w:t>
      </w:r>
    </w:p>
    <w:p w14:paraId="07F75B1A" w14:textId="77777777" w:rsidR="008A6CE9" w:rsidRDefault="008A6CE9" w:rsidP="008A6CE9"/>
    <w:p w14:paraId="2B3859E4" w14:textId="1065169E" w:rsidR="008A6CE9" w:rsidRPr="00A14643" w:rsidRDefault="008A6CE9" w:rsidP="001E1BEA">
      <w:pPr>
        <w:pStyle w:val="Heading2"/>
        <w:rPr>
          <w:rFonts w:ascii="Antonio" w:hAnsi="Antonio"/>
          <w:b/>
          <w:bCs/>
        </w:rPr>
      </w:pPr>
      <w:r w:rsidRPr="00A14643">
        <w:rPr>
          <w:rFonts w:ascii="Antonio" w:hAnsi="Antonio"/>
          <w:b/>
          <w:bCs/>
        </w:rPr>
        <w:t>What does United Way of Steele County do?</w:t>
      </w:r>
    </w:p>
    <w:p w14:paraId="2BDD48BC" w14:textId="77777777" w:rsidR="008A6CE9" w:rsidRPr="00A14643" w:rsidRDefault="008A6CE9" w:rsidP="00A14643">
      <w:pPr>
        <w:spacing w:after="0" w:line="204" w:lineRule="auto"/>
        <w:rPr>
          <w:rFonts w:ascii="Palanquin" w:hAnsi="Palanquin" w:cs="Palanquin"/>
        </w:rPr>
      </w:pPr>
      <w:r w:rsidRPr="00A14643">
        <w:rPr>
          <w:rFonts w:ascii="Palanquin" w:hAnsi="Palanquin" w:cs="Palanquin"/>
        </w:rPr>
        <w:t>We fund over 50 social service programs throughout Steele County that focus on education, financial stability, health, and meeting basic needs. Additionally, we mobilize volunteers, advocate for social change, and provide resources to help individuals and families in need.</w:t>
      </w:r>
    </w:p>
    <w:p w14:paraId="633C2405" w14:textId="77777777" w:rsidR="008A6CE9" w:rsidRDefault="008A6CE9" w:rsidP="008A6CE9"/>
    <w:p w14:paraId="221FC61E" w14:textId="11215E21" w:rsidR="008A6CE9" w:rsidRPr="00A14643" w:rsidRDefault="008A6CE9" w:rsidP="001E1BEA">
      <w:pPr>
        <w:pStyle w:val="Heading2"/>
        <w:rPr>
          <w:rFonts w:ascii="Antonio" w:hAnsi="Antonio"/>
          <w:b/>
          <w:bCs/>
        </w:rPr>
      </w:pPr>
      <w:r w:rsidRPr="00A14643">
        <w:rPr>
          <w:rFonts w:ascii="Antonio" w:hAnsi="Antonio"/>
          <w:b/>
          <w:bCs/>
        </w:rPr>
        <w:t>How can I get involved with United Way of Steele County?</w:t>
      </w:r>
    </w:p>
    <w:p w14:paraId="38002EE9" w14:textId="77777777" w:rsidR="008A6CE9" w:rsidRPr="00A14643" w:rsidRDefault="008A6CE9" w:rsidP="00A14643">
      <w:pPr>
        <w:spacing w:after="0" w:line="204" w:lineRule="auto"/>
        <w:rPr>
          <w:rFonts w:ascii="Palanquin" w:hAnsi="Palanquin" w:cs="Palanquin"/>
        </w:rPr>
      </w:pPr>
      <w:r w:rsidRPr="00A14643">
        <w:rPr>
          <w:rFonts w:ascii="Palanquin" w:hAnsi="Palanquin" w:cs="Palanquin"/>
        </w:rPr>
        <w:t>There are several ways to get involved with United Way:</w:t>
      </w:r>
    </w:p>
    <w:p w14:paraId="7A147B74" w14:textId="77777777" w:rsidR="008A6CE9" w:rsidRPr="00A14643" w:rsidRDefault="008A6CE9" w:rsidP="00A14643">
      <w:pPr>
        <w:spacing w:after="0" w:line="204" w:lineRule="auto"/>
        <w:rPr>
          <w:rFonts w:ascii="Palanquin" w:hAnsi="Palanquin" w:cs="Palanquin"/>
        </w:rPr>
      </w:pPr>
      <w:r w:rsidRPr="00A14643">
        <w:rPr>
          <w:rFonts w:ascii="Palanquin" w:hAnsi="Palanquin" w:cs="Palanquin"/>
        </w:rPr>
        <w:t xml:space="preserve">- </w:t>
      </w:r>
      <w:r w:rsidRPr="00A14643">
        <w:rPr>
          <w:rFonts w:ascii="Palanquin" w:hAnsi="Palanquin" w:cs="Palanquin"/>
          <w:b/>
          <w:bCs/>
        </w:rPr>
        <w:t>Make a financial donation</w:t>
      </w:r>
      <w:r w:rsidRPr="00A14643">
        <w:rPr>
          <w:rFonts w:ascii="Palanquin" w:hAnsi="Palanquin" w:cs="Palanquin"/>
        </w:rPr>
        <w:t>: Your contributions support vital programs and services in the community.</w:t>
      </w:r>
    </w:p>
    <w:p w14:paraId="7ED11709" w14:textId="77777777" w:rsidR="008A6CE9" w:rsidRPr="00A14643" w:rsidRDefault="008A6CE9" w:rsidP="00A14643">
      <w:pPr>
        <w:spacing w:after="0" w:line="204" w:lineRule="auto"/>
        <w:rPr>
          <w:rFonts w:ascii="Palanquin" w:hAnsi="Palanquin" w:cs="Palanquin"/>
        </w:rPr>
      </w:pPr>
      <w:r w:rsidRPr="00A14643">
        <w:rPr>
          <w:rFonts w:ascii="Palanquin" w:hAnsi="Palanquin" w:cs="Palanquin"/>
        </w:rPr>
        <w:t xml:space="preserve">- </w:t>
      </w:r>
      <w:r w:rsidRPr="00A14643">
        <w:rPr>
          <w:rFonts w:ascii="Palanquin" w:hAnsi="Palanquin" w:cs="Palanquin"/>
          <w:b/>
          <w:bCs/>
        </w:rPr>
        <w:t>Volunteer your time</w:t>
      </w:r>
      <w:r w:rsidRPr="00A14643">
        <w:rPr>
          <w:rFonts w:ascii="Palanquin" w:hAnsi="Palanquin" w:cs="Palanquin"/>
        </w:rPr>
        <w:t>: Participate in volunteer opportunities organized by United Way or our partner agencies.</w:t>
      </w:r>
    </w:p>
    <w:p w14:paraId="366DA4E3" w14:textId="77777777" w:rsidR="008A6CE9" w:rsidRPr="00A14643" w:rsidRDefault="008A6CE9" w:rsidP="00A14643">
      <w:pPr>
        <w:spacing w:after="0" w:line="204" w:lineRule="auto"/>
        <w:rPr>
          <w:rFonts w:ascii="Palanquin" w:hAnsi="Palanquin" w:cs="Palanquin"/>
        </w:rPr>
      </w:pPr>
      <w:r w:rsidRPr="00A14643">
        <w:rPr>
          <w:rFonts w:ascii="Palanquin" w:hAnsi="Palanquin" w:cs="Palanquin"/>
        </w:rPr>
        <w:t xml:space="preserve">- </w:t>
      </w:r>
      <w:r w:rsidRPr="00A14643">
        <w:rPr>
          <w:rFonts w:ascii="Palanquin" w:hAnsi="Palanquin" w:cs="Palanquin"/>
          <w:b/>
          <w:bCs/>
        </w:rPr>
        <w:t>Advocate for change</w:t>
      </w:r>
      <w:r w:rsidRPr="00A14643">
        <w:rPr>
          <w:rFonts w:ascii="Palanquin" w:hAnsi="Palanquin" w:cs="Palanquin"/>
        </w:rPr>
        <w:t>: Join advocacy efforts to address systemic issues and create lasting solutions.</w:t>
      </w:r>
    </w:p>
    <w:p w14:paraId="275B729B" w14:textId="77777777" w:rsidR="008A6CE9" w:rsidRPr="00A14643" w:rsidRDefault="008A6CE9" w:rsidP="00A14643">
      <w:pPr>
        <w:spacing w:after="0" w:line="204" w:lineRule="auto"/>
        <w:rPr>
          <w:rFonts w:ascii="Palanquin" w:hAnsi="Palanquin" w:cs="Palanquin"/>
        </w:rPr>
      </w:pPr>
      <w:r w:rsidRPr="00A14643">
        <w:rPr>
          <w:rFonts w:ascii="Palanquin" w:hAnsi="Palanquin" w:cs="Palanquin"/>
        </w:rPr>
        <w:t xml:space="preserve">- </w:t>
      </w:r>
      <w:r w:rsidRPr="00A14643">
        <w:rPr>
          <w:rFonts w:ascii="Palanquin" w:hAnsi="Palanquin" w:cs="Palanquin"/>
          <w:b/>
          <w:bCs/>
        </w:rPr>
        <w:t>Spread awareness</w:t>
      </w:r>
      <w:r w:rsidRPr="00A14643">
        <w:rPr>
          <w:rFonts w:ascii="Palanquin" w:hAnsi="Palanquin" w:cs="Palanquin"/>
        </w:rPr>
        <w:t>: Share information about United Way with friends, family, and coworkers to help increase our impact.</w:t>
      </w:r>
    </w:p>
    <w:p w14:paraId="7A486B7D" w14:textId="77777777" w:rsidR="008A6CE9" w:rsidRDefault="008A6CE9" w:rsidP="008A6CE9"/>
    <w:p w14:paraId="77BEA802" w14:textId="77777777" w:rsidR="008A6CE9" w:rsidRDefault="008A6CE9" w:rsidP="008A6CE9"/>
    <w:p w14:paraId="03D984BC" w14:textId="4824CA57" w:rsidR="008A6CE9" w:rsidRPr="00A14643" w:rsidRDefault="008A6CE9" w:rsidP="001E1BEA">
      <w:pPr>
        <w:pStyle w:val="Heading2"/>
        <w:rPr>
          <w:rFonts w:ascii="Antonio" w:hAnsi="Antonio"/>
          <w:b/>
          <w:bCs/>
        </w:rPr>
      </w:pPr>
      <w:r w:rsidRPr="00A14643">
        <w:rPr>
          <w:rFonts w:ascii="Antonio" w:hAnsi="Antonio"/>
          <w:b/>
          <w:bCs/>
        </w:rPr>
        <w:lastRenderedPageBreak/>
        <w:t>How does United Way of Steele County allocate funds?</w:t>
      </w:r>
    </w:p>
    <w:p w14:paraId="4AC5E2AF" w14:textId="77777777" w:rsidR="008A6CE9" w:rsidRPr="00A14643" w:rsidRDefault="008A6CE9" w:rsidP="00A14643">
      <w:pPr>
        <w:spacing w:line="204" w:lineRule="auto"/>
        <w:rPr>
          <w:rFonts w:ascii="Palanquin" w:hAnsi="Palanquin" w:cs="Palanquin"/>
        </w:rPr>
      </w:pPr>
      <w:r w:rsidRPr="00A14643">
        <w:rPr>
          <w:rFonts w:ascii="Palanquin" w:hAnsi="Palanquin" w:cs="Palanquin"/>
        </w:rPr>
        <w:t>We allocate funds to programs and services based on community needs and priorities identified through research and community input. Our funding decisions are guided by accountability, transparency, and a commitment to maximizing impact.</w:t>
      </w:r>
    </w:p>
    <w:p w14:paraId="2F5E6FC3" w14:textId="052D1DD5" w:rsidR="008A6CE9" w:rsidRPr="00A14643" w:rsidRDefault="008A6CE9" w:rsidP="00A14643">
      <w:pPr>
        <w:spacing w:line="204" w:lineRule="auto"/>
        <w:rPr>
          <w:rFonts w:ascii="Palanquin" w:hAnsi="Palanquin" w:cs="Palanquin"/>
        </w:rPr>
      </w:pPr>
      <w:r w:rsidRPr="00A14643">
        <w:rPr>
          <w:rFonts w:ascii="Palanquin" w:hAnsi="Palanquin" w:cs="Palanquin"/>
        </w:rPr>
        <w:t xml:space="preserve">Each year, our </w:t>
      </w:r>
      <w:r w:rsidRPr="00A14643">
        <w:rPr>
          <w:rFonts w:ascii="Palanquin" w:hAnsi="Palanquin" w:cs="Palanquin"/>
          <w:b/>
          <w:bCs/>
        </w:rPr>
        <w:t>Community Investment Advisory Board</w:t>
      </w:r>
      <w:r w:rsidRPr="00A14643">
        <w:rPr>
          <w:rFonts w:ascii="Palanquin" w:hAnsi="Palanquin" w:cs="Palanquin"/>
        </w:rPr>
        <w:t xml:space="preserve">, made up of local volunteers, meets to review grant applications and make allocation recommendations. These recommendations are brought to our board of directors for final approval. This ensures that we remain transparent to the public in our operations and decision making process. </w:t>
      </w:r>
    </w:p>
    <w:p w14:paraId="24962ADE" w14:textId="77777777" w:rsidR="008A6CE9" w:rsidRDefault="008A6CE9" w:rsidP="008A6CE9"/>
    <w:p w14:paraId="3E0166D1" w14:textId="467347D8" w:rsidR="008A6CE9" w:rsidRPr="00A14643" w:rsidRDefault="008A6CE9" w:rsidP="001E1BEA">
      <w:pPr>
        <w:pStyle w:val="Heading2"/>
        <w:rPr>
          <w:rFonts w:ascii="Antonio" w:hAnsi="Antonio"/>
          <w:b/>
          <w:bCs/>
        </w:rPr>
      </w:pPr>
      <w:r w:rsidRPr="00A14643">
        <w:rPr>
          <w:rFonts w:ascii="Antonio" w:hAnsi="Antonio"/>
          <w:b/>
          <w:bCs/>
        </w:rPr>
        <w:t>How does United Way of Steele County support local businesses?</w:t>
      </w:r>
    </w:p>
    <w:p w14:paraId="56D247C6" w14:textId="77777777" w:rsidR="008A6CE9" w:rsidRPr="00A14643" w:rsidRDefault="008A6CE9" w:rsidP="00A14643">
      <w:pPr>
        <w:spacing w:line="204" w:lineRule="auto"/>
        <w:rPr>
          <w:rFonts w:ascii="Palanquin" w:hAnsi="Palanquin" w:cs="Palanquin"/>
        </w:rPr>
      </w:pPr>
      <w:r w:rsidRPr="00A14643">
        <w:rPr>
          <w:rFonts w:ascii="Palanquin" w:hAnsi="Palanquin" w:cs="Palanquin"/>
        </w:rPr>
        <w:t>United Way partners with local businesses through workplace giving campaigns, employee volunteer programs, and corporate sponsorships. By participating in these initiatives, businesses demonstrate their commitment to social responsibility and community engagement.</w:t>
      </w:r>
    </w:p>
    <w:p w14:paraId="5C186DB1" w14:textId="77777777" w:rsidR="008A6CE9" w:rsidRDefault="008A6CE9" w:rsidP="008A6CE9"/>
    <w:p w14:paraId="7AB41258" w14:textId="6F57548C" w:rsidR="008A6CE9" w:rsidRPr="00A14643" w:rsidRDefault="008A6CE9" w:rsidP="001E1BEA">
      <w:pPr>
        <w:pStyle w:val="Heading2"/>
        <w:rPr>
          <w:rFonts w:ascii="Antonio" w:hAnsi="Antonio"/>
          <w:b/>
          <w:bCs/>
        </w:rPr>
      </w:pPr>
      <w:r w:rsidRPr="00A14643">
        <w:rPr>
          <w:rFonts w:ascii="Antonio" w:hAnsi="Antonio"/>
          <w:b/>
          <w:bCs/>
        </w:rPr>
        <w:t>Can I designate my donation to a specific program or agency?</w:t>
      </w:r>
    </w:p>
    <w:p w14:paraId="6930A5B7" w14:textId="77777777" w:rsidR="008A6CE9" w:rsidRPr="00A14643" w:rsidRDefault="008A6CE9" w:rsidP="00A14643">
      <w:pPr>
        <w:spacing w:line="204" w:lineRule="auto"/>
        <w:rPr>
          <w:rFonts w:ascii="Palanquin" w:hAnsi="Palanquin" w:cs="Palanquin"/>
        </w:rPr>
      </w:pPr>
      <w:r w:rsidRPr="00A14643">
        <w:rPr>
          <w:rFonts w:ascii="Palanquin" w:hAnsi="Palanquin" w:cs="Palanquin"/>
        </w:rPr>
        <w:t>Yes, donors have the option to designate their contributions to a specific program or agency that aligns with their interests or priorities. However, we encourage donors to give to the Community Impact Fund, which allows us to address the most pressing needs in the community.</w:t>
      </w:r>
    </w:p>
    <w:p w14:paraId="0A523F1E" w14:textId="77777777" w:rsidR="008A6CE9" w:rsidRDefault="008A6CE9" w:rsidP="008A6CE9"/>
    <w:p w14:paraId="50028AE3" w14:textId="0453757A" w:rsidR="008A6CE9" w:rsidRPr="00A14643" w:rsidRDefault="008A6CE9" w:rsidP="001E1BEA">
      <w:pPr>
        <w:pStyle w:val="Heading2"/>
        <w:rPr>
          <w:rFonts w:ascii="Antonio" w:hAnsi="Antonio"/>
          <w:b/>
          <w:bCs/>
        </w:rPr>
      </w:pPr>
      <w:r w:rsidRPr="00A14643">
        <w:rPr>
          <w:rFonts w:ascii="Antonio" w:hAnsi="Antonio"/>
          <w:b/>
          <w:bCs/>
        </w:rPr>
        <w:t>How can I learn more about United Way of Steele County?</w:t>
      </w:r>
    </w:p>
    <w:p w14:paraId="0C96F54B" w14:textId="363EEFE6" w:rsidR="008A6CE9" w:rsidRPr="00A14643" w:rsidRDefault="008A6CE9" w:rsidP="00A14643">
      <w:pPr>
        <w:spacing w:after="0" w:line="204" w:lineRule="auto"/>
        <w:rPr>
          <w:rFonts w:ascii="Palanquin" w:hAnsi="Palanquin" w:cs="Palanquin"/>
        </w:rPr>
      </w:pPr>
      <w:r w:rsidRPr="00A14643">
        <w:rPr>
          <w:rFonts w:ascii="Palanquin" w:hAnsi="Palanquin" w:cs="Palanquin"/>
        </w:rPr>
        <w:t xml:space="preserve">Visit our website at </w:t>
      </w:r>
      <w:r w:rsidRPr="00A14643">
        <w:rPr>
          <w:rFonts w:ascii="Palanquin" w:hAnsi="Palanquin" w:cs="Palanquin"/>
          <w:b/>
          <w:bCs/>
        </w:rPr>
        <w:t>www.</w:t>
      </w:r>
      <w:r w:rsidR="00E41673">
        <w:rPr>
          <w:rFonts w:ascii="Palanquin" w:hAnsi="Palanquin" w:cs="Palanquin"/>
          <w:b/>
          <w:bCs/>
        </w:rPr>
        <w:t>unitedwaysteelecounty.org</w:t>
      </w:r>
      <w:r w:rsidRPr="00A14643">
        <w:rPr>
          <w:rFonts w:ascii="Palanquin" w:hAnsi="Palanquin" w:cs="Palanquin"/>
        </w:rPr>
        <w:t xml:space="preserve"> for more information about our programs, volunteer opportunities, events, and ways to support. You can also contact us directly at (507) 455-1180 or </w:t>
      </w:r>
      <w:r w:rsidR="00E41673" w:rsidRPr="00E41673">
        <w:rPr>
          <w:rFonts w:ascii="Palanquin" w:hAnsi="Palanquin" w:cs="Palanquin"/>
        </w:rPr>
        <w:t>neil.lyons@unitedwaysteelecounty.org</w:t>
      </w:r>
      <w:r w:rsidR="00E41673">
        <w:rPr>
          <w:rFonts w:ascii="Palanquin" w:hAnsi="Palanquin" w:cs="Palanquin"/>
        </w:rPr>
        <w:t xml:space="preserve"> </w:t>
      </w:r>
      <w:r w:rsidRPr="00A14643">
        <w:rPr>
          <w:rFonts w:ascii="Palanquin" w:hAnsi="Palanquin" w:cs="Palanquin"/>
        </w:rPr>
        <w:t>with any questions or inquiries.</w:t>
      </w:r>
    </w:p>
    <w:p w14:paraId="10D51F52" w14:textId="77777777" w:rsidR="008A6CE9" w:rsidRDefault="008A6CE9" w:rsidP="008A6CE9"/>
    <w:p w14:paraId="16C6E873" w14:textId="05CDEB44" w:rsidR="008A6CE9" w:rsidRPr="00A14643" w:rsidRDefault="008A6CE9" w:rsidP="00A14643">
      <w:pPr>
        <w:spacing w:after="0" w:line="204" w:lineRule="auto"/>
        <w:jc w:val="center"/>
        <w:rPr>
          <w:rFonts w:ascii="Palanquin" w:hAnsi="Palanquin" w:cs="Palanquin"/>
          <w:b/>
          <w:bCs/>
        </w:rPr>
      </w:pPr>
      <w:r w:rsidRPr="00A14643">
        <w:rPr>
          <w:rFonts w:ascii="Palanquin" w:hAnsi="Palanquin" w:cs="Palanquin"/>
          <w:b/>
          <w:bCs/>
        </w:rPr>
        <w:t>United Way of Steele County</w:t>
      </w:r>
    </w:p>
    <w:p w14:paraId="415AD98A" w14:textId="6F91C1C7" w:rsidR="008A6CE9" w:rsidRPr="00A14643" w:rsidRDefault="00A14643" w:rsidP="00A14643">
      <w:pPr>
        <w:spacing w:after="0" w:line="204" w:lineRule="auto"/>
        <w:jc w:val="center"/>
        <w:rPr>
          <w:rFonts w:ascii="Palanquin" w:hAnsi="Palanquin" w:cs="Palanquin"/>
        </w:rPr>
      </w:pPr>
      <w:r w:rsidRPr="00A14643">
        <w:rPr>
          <w:rFonts w:ascii="Palanquin" w:hAnsi="Palanquin" w:cs="Palanquin"/>
        </w:rPr>
        <w:t>245 SE 18</w:t>
      </w:r>
      <w:r w:rsidRPr="00A14643">
        <w:rPr>
          <w:rFonts w:ascii="Palanquin" w:hAnsi="Palanquin" w:cs="Palanquin"/>
          <w:vertAlign w:val="superscript"/>
        </w:rPr>
        <w:t>th</w:t>
      </w:r>
      <w:r w:rsidRPr="00A14643">
        <w:rPr>
          <w:rFonts w:ascii="Palanquin" w:hAnsi="Palanquin" w:cs="Palanquin"/>
        </w:rPr>
        <w:t xml:space="preserve"> Street, Suite #1</w:t>
      </w:r>
    </w:p>
    <w:p w14:paraId="2E62CAFE" w14:textId="6002E5B7" w:rsidR="008A6CE9" w:rsidRPr="00A14643" w:rsidRDefault="008A6CE9" w:rsidP="00A14643">
      <w:pPr>
        <w:spacing w:after="0" w:line="204" w:lineRule="auto"/>
        <w:jc w:val="center"/>
        <w:rPr>
          <w:rFonts w:ascii="Palanquin" w:hAnsi="Palanquin" w:cs="Palanquin"/>
        </w:rPr>
      </w:pPr>
      <w:r w:rsidRPr="00A14643">
        <w:rPr>
          <w:rFonts w:ascii="Palanquin" w:hAnsi="Palanquin" w:cs="Palanquin"/>
        </w:rPr>
        <w:t>PO Box 32</w:t>
      </w:r>
    </w:p>
    <w:p w14:paraId="17317F6E" w14:textId="68A4E919" w:rsidR="008A6CE9" w:rsidRPr="00A14643" w:rsidRDefault="008A6CE9" w:rsidP="00A14643">
      <w:pPr>
        <w:spacing w:after="0" w:line="204" w:lineRule="auto"/>
        <w:jc w:val="center"/>
        <w:rPr>
          <w:rFonts w:ascii="Palanquin" w:hAnsi="Palanquin" w:cs="Palanquin"/>
        </w:rPr>
      </w:pPr>
      <w:r w:rsidRPr="00A14643">
        <w:rPr>
          <w:rFonts w:ascii="Palanquin" w:hAnsi="Palanquin" w:cs="Palanquin"/>
        </w:rPr>
        <w:t>Owatonna, MN 55060</w:t>
      </w:r>
    </w:p>
    <w:sectPr w:rsidR="008A6CE9" w:rsidRPr="00A14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tonio">
    <w:panose1 w:val="00000000000000000000"/>
    <w:charset w:val="00"/>
    <w:family w:val="auto"/>
    <w:pitch w:val="variable"/>
    <w:sig w:usb0="A00000EF" w:usb1="0000204B" w:usb2="00000000" w:usb3="00000000" w:csb0="00000093" w:csb1="00000000"/>
  </w:font>
  <w:font w:name="Palanquin">
    <w:panose1 w:val="020B0004020203020204"/>
    <w:charset w:val="00"/>
    <w:family w:val="swiss"/>
    <w:pitch w:val="variable"/>
    <w:sig w:usb0="800080AF" w:usb1="5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E9"/>
    <w:rsid w:val="001E1BEA"/>
    <w:rsid w:val="002B270F"/>
    <w:rsid w:val="0037114F"/>
    <w:rsid w:val="00467F16"/>
    <w:rsid w:val="004D0423"/>
    <w:rsid w:val="0056708C"/>
    <w:rsid w:val="0073784D"/>
    <w:rsid w:val="008A6CE9"/>
    <w:rsid w:val="00990C6A"/>
    <w:rsid w:val="00A14643"/>
    <w:rsid w:val="00AF0486"/>
    <w:rsid w:val="00BE3288"/>
    <w:rsid w:val="00D24F1B"/>
    <w:rsid w:val="00DF1B41"/>
    <w:rsid w:val="00E4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BD1A"/>
  <w15:chartTrackingRefBased/>
  <w15:docId w15:val="{90791175-EB45-4AAF-81C2-F6F60E1E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CE9"/>
    <w:pPr>
      <w:keepNext/>
      <w:keepLines/>
      <w:spacing w:before="360" w:after="80"/>
      <w:outlineLvl w:val="0"/>
    </w:pPr>
    <w:rPr>
      <w:rFonts w:asciiTheme="majorHAnsi" w:eastAsiaTheme="majorEastAsia" w:hAnsiTheme="majorHAnsi" w:cstheme="majorBidi"/>
      <w:color w:val="003C6C" w:themeColor="accent1" w:themeShade="BF"/>
      <w:sz w:val="40"/>
      <w:szCs w:val="40"/>
    </w:rPr>
  </w:style>
  <w:style w:type="paragraph" w:styleId="Heading2">
    <w:name w:val="heading 2"/>
    <w:basedOn w:val="Normal"/>
    <w:next w:val="Normal"/>
    <w:link w:val="Heading2Char"/>
    <w:uiPriority w:val="9"/>
    <w:unhideWhenUsed/>
    <w:qFormat/>
    <w:rsid w:val="008A6CE9"/>
    <w:pPr>
      <w:keepNext/>
      <w:keepLines/>
      <w:spacing w:before="160" w:after="80"/>
      <w:outlineLvl w:val="1"/>
    </w:pPr>
    <w:rPr>
      <w:rFonts w:asciiTheme="majorHAnsi" w:eastAsiaTheme="majorEastAsia" w:hAnsiTheme="majorHAnsi" w:cstheme="majorBidi"/>
      <w:color w:val="003C6C" w:themeColor="accent1" w:themeShade="BF"/>
      <w:sz w:val="32"/>
      <w:szCs w:val="32"/>
    </w:rPr>
  </w:style>
  <w:style w:type="paragraph" w:styleId="Heading3">
    <w:name w:val="heading 3"/>
    <w:basedOn w:val="Normal"/>
    <w:next w:val="Normal"/>
    <w:link w:val="Heading3Char"/>
    <w:uiPriority w:val="9"/>
    <w:semiHidden/>
    <w:unhideWhenUsed/>
    <w:qFormat/>
    <w:rsid w:val="008A6CE9"/>
    <w:pPr>
      <w:keepNext/>
      <w:keepLines/>
      <w:spacing w:before="160" w:after="80"/>
      <w:outlineLvl w:val="2"/>
    </w:pPr>
    <w:rPr>
      <w:rFonts w:eastAsiaTheme="majorEastAsia" w:cstheme="majorBidi"/>
      <w:color w:val="003C6C" w:themeColor="accent1" w:themeShade="BF"/>
      <w:sz w:val="28"/>
      <w:szCs w:val="28"/>
    </w:rPr>
  </w:style>
  <w:style w:type="paragraph" w:styleId="Heading4">
    <w:name w:val="heading 4"/>
    <w:basedOn w:val="Normal"/>
    <w:next w:val="Normal"/>
    <w:link w:val="Heading4Char"/>
    <w:uiPriority w:val="9"/>
    <w:semiHidden/>
    <w:unhideWhenUsed/>
    <w:qFormat/>
    <w:rsid w:val="008A6CE9"/>
    <w:pPr>
      <w:keepNext/>
      <w:keepLines/>
      <w:spacing w:before="80" w:after="40"/>
      <w:outlineLvl w:val="3"/>
    </w:pPr>
    <w:rPr>
      <w:rFonts w:eastAsiaTheme="majorEastAsia" w:cstheme="majorBidi"/>
      <w:i/>
      <w:iCs/>
      <w:color w:val="003C6C" w:themeColor="accent1" w:themeShade="BF"/>
    </w:rPr>
  </w:style>
  <w:style w:type="paragraph" w:styleId="Heading5">
    <w:name w:val="heading 5"/>
    <w:basedOn w:val="Normal"/>
    <w:next w:val="Normal"/>
    <w:link w:val="Heading5Char"/>
    <w:uiPriority w:val="9"/>
    <w:semiHidden/>
    <w:unhideWhenUsed/>
    <w:qFormat/>
    <w:rsid w:val="008A6CE9"/>
    <w:pPr>
      <w:keepNext/>
      <w:keepLines/>
      <w:spacing w:before="80" w:after="40"/>
      <w:outlineLvl w:val="4"/>
    </w:pPr>
    <w:rPr>
      <w:rFonts w:eastAsiaTheme="majorEastAsia" w:cstheme="majorBidi"/>
      <w:color w:val="003C6C" w:themeColor="accent1" w:themeShade="BF"/>
    </w:rPr>
  </w:style>
  <w:style w:type="paragraph" w:styleId="Heading6">
    <w:name w:val="heading 6"/>
    <w:basedOn w:val="Normal"/>
    <w:next w:val="Normal"/>
    <w:link w:val="Heading6Char"/>
    <w:uiPriority w:val="9"/>
    <w:semiHidden/>
    <w:unhideWhenUsed/>
    <w:qFormat/>
    <w:rsid w:val="008A6C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C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C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C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CE9"/>
    <w:rPr>
      <w:rFonts w:asciiTheme="majorHAnsi" w:eastAsiaTheme="majorEastAsia" w:hAnsiTheme="majorHAnsi" w:cstheme="majorBidi"/>
      <w:color w:val="003C6C" w:themeColor="accent1" w:themeShade="BF"/>
      <w:sz w:val="40"/>
      <w:szCs w:val="40"/>
    </w:rPr>
  </w:style>
  <w:style w:type="character" w:customStyle="1" w:styleId="Heading2Char">
    <w:name w:val="Heading 2 Char"/>
    <w:basedOn w:val="DefaultParagraphFont"/>
    <w:link w:val="Heading2"/>
    <w:uiPriority w:val="9"/>
    <w:rsid w:val="008A6CE9"/>
    <w:rPr>
      <w:rFonts w:asciiTheme="majorHAnsi" w:eastAsiaTheme="majorEastAsia" w:hAnsiTheme="majorHAnsi" w:cstheme="majorBidi"/>
      <w:color w:val="003C6C" w:themeColor="accent1" w:themeShade="BF"/>
      <w:sz w:val="32"/>
      <w:szCs w:val="32"/>
    </w:rPr>
  </w:style>
  <w:style w:type="character" w:customStyle="1" w:styleId="Heading3Char">
    <w:name w:val="Heading 3 Char"/>
    <w:basedOn w:val="DefaultParagraphFont"/>
    <w:link w:val="Heading3"/>
    <w:uiPriority w:val="9"/>
    <w:semiHidden/>
    <w:rsid w:val="008A6CE9"/>
    <w:rPr>
      <w:rFonts w:eastAsiaTheme="majorEastAsia" w:cstheme="majorBidi"/>
      <w:color w:val="003C6C" w:themeColor="accent1" w:themeShade="BF"/>
      <w:sz w:val="28"/>
      <w:szCs w:val="28"/>
    </w:rPr>
  </w:style>
  <w:style w:type="character" w:customStyle="1" w:styleId="Heading4Char">
    <w:name w:val="Heading 4 Char"/>
    <w:basedOn w:val="DefaultParagraphFont"/>
    <w:link w:val="Heading4"/>
    <w:uiPriority w:val="9"/>
    <w:semiHidden/>
    <w:rsid w:val="008A6CE9"/>
    <w:rPr>
      <w:rFonts w:eastAsiaTheme="majorEastAsia" w:cstheme="majorBidi"/>
      <w:i/>
      <w:iCs/>
      <w:color w:val="003C6C" w:themeColor="accent1" w:themeShade="BF"/>
    </w:rPr>
  </w:style>
  <w:style w:type="character" w:customStyle="1" w:styleId="Heading5Char">
    <w:name w:val="Heading 5 Char"/>
    <w:basedOn w:val="DefaultParagraphFont"/>
    <w:link w:val="Heading5"/>
    <w:uiPriority w:val="9"/>
    <w:semiHidden/>
    <w:rsid w:val="008A6CE9"/>
    <w:rPr>
      <w:rFonts w:eastAsiaTheme="majorEastAsia" w:cstheme="majorBidi"/>
      <w:color w:val="003C6C" w:themeColor="accent1" w:themeShade="BF"/>
    </w:rPr>
  </w:style>
  <w:style w:type="character" w:customStyle="1" w:styleId="Heading6Char">
    <w:name w:val="Heading 6 Char"/>
    <w:basedOn w:val="DefaultParagraphFont"/>
    <w:link w:val="Heading6"/>
    <w:uiPriority w:val="9"/>
    <w:semiHidden/>
    <w:rsid w:val="008A6C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C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C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CE9"/>
    <w:rPr>
      <w:rFonts w:eastAsiaTheme="majorEastAsia" w:cstheme="majorBidi"/>
      <w:color w:val="272727" w:themeColor="text1" w:themeTint="D8"/>
    </w:rPr>
  </w:style>
  <w:style w:type="paragraph" w:styleId="Title">
    <w:name w:val="Title"/>
    <w:basedOn w:val="Normal"/>
    <w:next w:val="Normal"/>
    <w:link w:val="TitleChar"/>
    <w:uiPriority w:val="10"/>
    <w:qFormat/>
    <w:rsid w:val="008A6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C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C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C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CE9"/>
    <w:pPr>
      <w:spacing w:before="160"/>
      <w:jc w:val="center"/>
    </w:pPr>
    <w:rPr>
      <w:i/>
      <w:iCs/>
      <w:color w:val="404040" w:themeColor="text1" w:themeTint="BF"/>
    </w:rPr>
  </w:style>
  <w:style w:type="character" w:customStyle="1" w:styleId="QuoteChar">
    <w:name w:val="Quote Char"/>
    <w:basedOn w:val="DefaultParagraphFont"/>
    <w:link w:val="Quote"/>
    <w:uiPriority w:val="29"/>
    <w:rsid w:val="008A6CE9"/>
    <w:rPr>
      <w:i/>
      <w:iCs/>
      <w:color w:val="404040" w:themeColor="text1" w:themeTint="BF"/>
    </w:rPr>
  </w:style>
  <w:style w:type="paragraph" w:styleId="ListParagraph">
    <w:name w:val="List Paragraph"/>
    <w:basedOn w:val="Normal"/>
    <w:uiPriority w:val="34"/>
    <w:qFormat/>
    <w:rsid w:val="008A6CE9"/>
    <w:pPr>
      <w:ind w:left="720"/>
      <w:contextualSpacing/>
    </w:pPr>
  </w:style>
  <w:style w:type="character" w:styleId="IntenseEmphasis">
    <w:name w:val="Intense Emphasis"/>
    <w:basedOn w:val="DefaultParagraphFont"/>
    <w:uiPriority w:val="21"/>
    <w:qFormat/>
    <w:rsid w:val="008A6CE9"/>
    <w:rPr>
      <w:i/>
      <w:iCs/>
      <w:color w:val="003C6C" w:themeColor="accent1" w:themeShade="BF"/>
    </w:rPr>
  </w:style>
  <w:style w:type="paragraph" w:styleId="IntenseQuote">
    <w:name w:val="Intense Quote"/>
    <w:basedOn w:val="Normal"/>
    <w:next w:val="Normal"/>
    <w:link w:val="IntenseQuoteChar"/>
    <w:uiPriority w:val="30"/>
    <w:qFormat/>
    <w:rsid w:val="008A6CE9"/>
    <w:pPr>
      <w:pBdr>
        <w:top w:val="single" w:sz="4" w:space="10" w:color="003C6C" w:themeColor="accent1" w:themeShade="BF"/>
        <w:bottom w:val="single" w:sz="4" w:space="10" w:color="003C6C" w:themeColor="accent1" w:themeShade="BF"/>
      </w:pBdr>
      <w:spacing w:before="360" w:after="360"/>
      <w:ind w:left="864" w:right="864"/>
      <w:jc w:val="center"/>
    </w:pPr>
    <w:rPr>
      <w:i/>
      <w:iCs/>
      <w:color w:val="003C6C" w:themeColor="accent1" w:themeShade="BF"/>
    </w:rPr>
  </w:style>
  <w:style w:type="character" w:customStyle="1" w:styleId="IntenseQuoteChar">
    <w:name w:val="Intense Quote Char"/>
    <w:basedOn w:val="DefaultParagraphFont"/>
    <w:link w:val="IntenseQuote"/>
    <w:uiPriority w:val="30"/>
    <w:rsid w:val="008A6CE9"/>
    <w:rPr>
      <w:i/>
      <w:iCs/>
      <w:color w:val="003C6C" w:themeColor="accent1" w:themeShade="BF"/>
    </w:rPr>
  </w:style>
  <w:style w:type="character" w:styleId="IntenseReference">
    <w:name w:val="Intense Reference"/>
    <w:basedOn w:val="DefaultParagraphFont"/>
    <w:uiPriority w:val="32"/>
    <w:qFormat/>
    <w:rsid w:val="008A6CE9"/>
    <w:rPr>
      <w:b/>
      <w:bCs/>
      <w:smallCaps/>
      <w:color w:val="003C6C" w:themeColor="accent1" w:themeShade="BF"/>
      <w:spacing w:val="5"/>
    </w:rPr>
  </w:style>
  <w:style w:type="character" w:styleId="Hyperlink">
    <w:name w:val="Hyperlink"/>
    <w:basedOn w:val="DefaultParagraphFont"/>
    <w:uiPriority w:val="99"/>
    <w:unhideWhenUsed/>
    <w:rsid w:val="00E41673"/>
    <w:rPr>
      <w:color w:val="0563C1" w:themeColor="hyperlink"/>
      <w:u w:val="single"/>
    </w:rPr>
  </w:style>
  <w:style w:type="character" w:styleId="UnresolvedMention">
    <w:name w:val="Unresolved Mention"/>
    <w:basedOn w:val="DefaultParagraphFont"/>
    <w:uiPriority w:val="99"/>
    <w:semiHidden/>
    <w:unhideWhenUsed/>
    <w:rsid w:val="00E41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United Way Color Scheme">
      <a:dk1>
        <a:sysClr val="windowText" lastClr="000000"/>
      </a:dk1>
      <a:lt1>
        <a:sysClr val="window" lastClr="FFFFFF"/>
      </a:lt1>
      <a:dk2>
        <a:srgbClr val="44546A"/>
      </a:dk2>
      <a:lt2>
        <a:srgbClr val="E7E6E6"/>
      </a:lt2>
      <a:accent1>
        <a:srgbClr val="005191"/>
      </a:accent1>
      <a:accent2>
        <a:srgbClr val="539ED0"/>
      </a:accent2>
      <a:accent3>
        <a:srgbClr val="FF443B"/>
      </a:accent3>
      <a:accent4>
        <a:srgbClr val="FFB351"/>
      </a:accent4>
      <a:accent5>
        <a:srgbClr val="969696"/>
      </a:accent5>
      <a:accent6>
        <a:srgbClr val="F57814"/>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46e9b4-45fa-4b82-b32b-52161f03d8dc">
      <Terms xmlns="http://schemas.microsoft.com/office/infopath/2007/PartnerControls"/>
    </lcf76f155ced4ddcb4097134ff3c332f>
    <TaxCatchAll xmlns="1ac43814-97f8-4c2b-8e36-4615f1e646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E9ADD199E6FB42A0F9E790CA2DB138" ma:contentTypeVersion="18" ma:contentTypeDescription="Create a new document." ma:contentTypeScope="" ma:versionID="4afca0284f775c1f6af7deff9ecaa99c">
  <xsd:schema xmlns:xsd="http://www.w3.org/2001/XMLSchema" xmlns:xs="http://www.w3.org/2001/XMLSchema" xmlns:p="http://schemas.microsoft.com/office/2006/metadata/properties" xmlns:ns2="ea46e9b4-45fa-4b82-b32b-52161f03d8dc" xmlns:ns3="1ac43814-97f8-4c2b-8e36-4615f1e64603" targetNamespace="http://schemas.microsoft.com/office/2006/metadata/properties" ma:root="true" ma:fieldsID="024474e2df7f4eef8cc057fc44f6a807" ns2:_="" ns3:_="">
    <xsd:import namespace="ea46e9b4-45fa-4b82-b32b-52161f03d8dc"/>
    <xsd:import namespace="1ac43814-97f8-4c2b-8e36-4615f1e646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6e9b4-45fa-4b82-b32b-52161f03d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ed4274-54c1-4ae8-b3ba-7a346e8b12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43814-97f8-4c2b-8e36-4615f1e646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ce68da-0333-41ec-825d-abba040ea7f0}" ma:internalName="TaxCatchAll" ma:showField="CatchAllData" ma:web="1ac43814-97f8-4c2b-8e36-4615f1e646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45DAF-8BA4-471B-B584-C7EA81F2F05F}">
  <ds:schemaRefs>
    <ds:schemaRef ds:uri="http://schemas.microsoft.com/office/2006/metadata/properties"/>
    <ds:schemaRef ds:uri="http://schemas.microsoft.com/office/infopath/2007/PartnerControls"/>
    <ds:schemaRef ds:uri="ea46e9b4-45fa-4b82-b32b-52161f03d8dc"/>
    <ds:schemaRef ds:uri="1ac43814-97f8-4c2b-8e36-4615f1e64603"/>
  </ds:schemaRefs>
</ds:datastoreItem>
</file>

<file path=customXml/itemProps2.xml><?xml version="1.0" encoding="utf-8"?>
<ds:datastoreItem xmlns:ds="http://schemas.openxmlformats.org/officeDocument/2006/customXml" ds:itemID="{20FFC2B1-E8F3-4F08-AC19-EC374AFB3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6e9b4-45fa-4b82-b32b-52161f03d8dc"/>
    <ds:schemaRef ds:uri="1ac43814-97f8-4c2b-8e36-4615f1e6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AA51E-FFBA-4ACE-AEE8-B24E899D80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Hinrichsen</dc:creator>
  <cp:keywords/>
  <dc:description/>
  <cp:lastModifiedBy>Neil Lyons</cp:lastModifiedBy>
  <cp:revision>6</cp:revision>
  <dcterms:created xsi:type="dcterms:W3CDTF">2025-04-29T18:37:00Z</dcterms:created>
  <dcterms:modified xsi:type="dcterms:W3CDTF">2025-09-12T20:28:00Z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0x010100A2E9ADD199E6FB42A0F9E790CA2DB138</vt:lpwstr>
  </property>
  <property fmtid="{D5CDD505-2E9C-101B-9397-08002B2CF9AE}" pid="3" name="MediaServiceImageTags">
    <vt:lpwstr/>
  </property>
</Properties>
</file>